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C6" w:rsidRPr="00F62CC6" w:rsidRDefault="00F62CC6" w:rsidP="00F62CC6">
      <w:pPr>
        <w:pStyle w:val="a3"/>
        <w:spacing w:line="360" w:lineRule="auto"/>
        <w:ind w:firstLineChars="0" w:firstLine="0"/>
        <w:jc w:val="center"/>
        <w:rPr>
          <w:rFonts w:hint="eastAsia"/>
          <w:b/>
          <w:sz w:val="36"/>
          <w:szCs w:val="36"/>
        </w:rPr>
      </w:pPr>
      <w:bookmarkStart w:id="0" w:name="_Toc261524849"/>
      <w:bookmarkStart w:id="1" w:name="_Toc261524927"/>
      <w:bookmarkStart w:id="2" w:name="_Toc261525067"/>
      <w:bookmarkStart w:id="3" w:name="_Toc263660943"/>
      <w:bookmarkStart w:id="4" w:name="_Toc265761901"/>
      <w:bookmarkStart w:id="5" w:name="_Toc274229523"/>
      <w:r>
        <w:rPr>
          <w:rFonts w:hint="eastAsia"/>
          <w:b/>
          <w:sz w:val="36"/>
          <w:szCs w:val="36"/>
        </w:rPr>
        <w:t>水的汽化热测量实验</w:t>
      </w:r>
      <w:bookmarkStart w:id="6" w:name="_Toc274229524"/>
      <w:bookmarkStart w:id="7" w:name="_GoBack"/>
      <w:bookmarkEnd w:id="0"/>
      <w:bookmarkEnd w:id="1"/>
      <w:bookmarkEnd w:id="2"/>
      <w:bookmarkEnd w:id="3"/>
      <w:bookmarkEnd w:id="4"/>
      <w:bookmarkEnd w:id="5"/>
      <w:bookmarkEnd w:id="7"/>
    </w:p>
    <w:p w:rsidR="00F62CC6" w:rsidRDefault="00F62CC6" w:rsidP="00F62CC6">
      <w:pPr>
        <w:spacing w:line="360" w:lineRule="auto"/>
        <w:rPr>
          <w:rFonts w:ascii="宋体" w:hAnsi="宋体" w:hint="eastAsia"/>
          <w:b/>
          <w:sz w:val="24"/>
        </w:rPr>
      </w:pPr>
      <w:r>
        <w:rPr>
          <w:rFonts w:ascii="宋体" w:hAnsi="宋体" w:hint="eastAsia"/>
          <w:b/>
          <w:sz w:val="24"/>
        </w:rPr>
        <w:t>一、实验目的</w:t>
      </w:r>
      <w:bookmarkEnd w:id="6"/>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1．了解汽化热的含义和测量方法；</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2．</w:t>
      </w:r>
      <w:proofErr w:type="gramStart"/>
      <w:r>
        <w:rPr>
          <w:rFonts w:ascii="宋体" w:hAnsi="宋体" w:hint="eastAsia"/>
          <w:sz w:val="24"/>
        </w:rPr>
        <w:t>测量水</w:t>
      </w:r>
      <w:proofErr w:type="gramEnd"/>
      <w:r>
        <w:rPr>
          <w:rFonts w:ascii="宋体" w:hAnsi="宋体" w:hint="eastAsia"/>
          <w:sz w:val="24"/>
        </w:rPr>
        <w:t>的汽化热。</w:t>
      </w:r>
    </w:p>
    <w:p w:rsidR="00F62CC6" w:rsidRDefault="00F62CC6" w:rsidP="00F62CC6">
      <w:pPr>
        <w:pStyle w:val="3"/>
        <w:spacing w:line="360" w:lineRule="auto"/>
        <w:outlineLvl w:val="1"/>
        <w:rPr>
          <w:rFonts w:ascii="宋体" w:hAnsi="宋体" w:hint="eastAsia"/>
          <w:color w:val="auto"/>
          <w:sz w:val="24"/>
          <w:szCs w:val="24"/>
        </w:rPr>
      </w:pPr>
      <w:bookmarkStart w:id="8" w:name="_Toc274229525"/>
      <w:r>
        <w:rPr>
          <w:rFonts w:ascii="宋体" w:hAnsi="宋体" w:hint="eastAsia"/>
          <w:color w:val="auto"/>
          <w:sz w:val="24"/>
          <w:szCs w:val="24"/>
        </w:rPr>
        <w:t>二、实验仪器</w:t>
      </w:r>
      <w:bookmarkEnd w:id="8"/>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THQWH-1</w:t>
      </w:r>
      <w:proofErr w:type="gramStart"/>
      <w:r>
        <w:rPr>
          <w:rFonts w:ascii="宋体" w:hAnsi="宋体" w:hint="eastAsia"/>
          <w:sz w:val="24"/>
        </w:rPr>
        <w:t>型水的</w:t>
      </w:r>
      <w:proofErr w:type="gramEnd"/>
      <w:r>
        <w:rPr>
          <w:rFonts w:ascii="宋体" w:hAnsi="宋体" w:hint="eastAsia"/>
          <w:sz w:val="24"/>
        </w:rPr>
        <w:t xml:space="preserve">汽化热测量实验仪（含实验对象）、物理天平或电子天平（自备） </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本实验系统包括实验仪和实验对象两部分。</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如图1所示，加热器对汽化杯加热，使水达到沸腾状态。由于杯盖的存在，汽化杯中产生的水蒸汽经过出气管、进气管到达量热器，冷凝成水，放出的热量使量热器及其中的水温度升高。</w:t>
      </w:r>
    </w:p>
    <w:p w:rsidR="00F62CC6" w:rsidRDefault="00F62CC6" w:rsidP="00F62CC6">
      <w:pPr>
        <w:pStyle w:val="2"/>
        <w:spacing w:line="360" w:lineRule="auto"/>
        <w:ind w:leftChars="0" w:left="113" w:hangingChars="47" w:hanging="113"/>
        <w:jc w:val="center"/>
        <w:rPr>
          <w:rFonts w:ascii="宋体" w:hAnsi="宋体" w:hint="eastAsia"/>
          <w:sz w:val="24"/>
        </w:rPr>
      </w:pPr>
      <w:r>
        <w:rPr>
          <w:rFonts w:ascii="宋体" w:hAnsi="宋体"/>
          <w:noProof/>
          <w:sz w:val="24"/>
        </w:rPr>
        <w:drawing>
          <wp:inline distT="0" distB="0" distL="0" distR="0">
            <wp:extent cx="4972050" cy="2705100"/>
            <wp:effectExtent l="0" t="0" r="0" b="0"/>
            <wp:docPr id="1" name="图片 1" descr="水的汽化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水的汽化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2705100"/>
                    </a:xfrm>
                    <a:prstGeom prst="rect">
                      <a:avLst/>
                    </a:prstGeom>
                    <a:noFill/>
                    <a:ln>
                      <a:noFill/>
                    </a:ln>
                  </pic:spPr>
                </pic:pic>
              </a:graphicData>
            </a:graphic>
          </wp:inline>
        </w:drawing>
      </w:r>
    </w:p>
    <w:p w:rsidR="00F62CC6" w:rsidRDefault="00F62CC6" w:rsidP="00F62CC6">
      <w:pPr>
        <w:spacing w:line="360" w:lineRule="auto"/>
        <w:jc w:val="center"/>
        <w:rPr>
          <w:rFonts w:ascii="宋体" w:hAnsi="宋体"/>
          <w:szCs w:val="21"/>
        </w:rPr>
      </w:pPr>
      <w:r>
        <w:rPr>
          <w:rFonts w:ascii="宋体" w:hAnsi="宋体"/>
          <w:szCs w:val="21"/>
        </w:rPr>
        <w:t>图</w:t>
      </w:r>
      <w:r>
        <w:rPr>
          <w:rFonts w:ascii="宋体" w:hAnsi="宋体" w:hint="eastAsia"/>
          <w:szCs w:val="21"/>
        </w:rPr>
        <w:t>1</w:t>
      </w:r>
      <w:r>
        <w:rPr>
          <w:rFonts w:ascii="宋体" w:hAnsi="宋体"/>
          <w:szCs w:val="21"/>
        </w:rPr>
        <w:t xml:space="preserve"> </w:t>
      </w:r>
      <w:r>
        <w:rPr>
          <w:rFonts w:ascii="宋体" w:hAnsi="宋体" w:hint="eastAsia"/>
          <w:szCs w:val="21"/>
        </w:rPr>
        <w:t xml:space="preserve">    水的汽化热测量系统</w:t>
      </w:r>
      <w:r>
        <w:rPr>
          <w:rFonts w:ascii="宋体" w:hAnsi="宋体"/>
          <w:szCs w:val="21"/>
        </w:rPr>
        <w:t>结构图</w:t>
      </w:r>
    </w:p>
    <w:p w:rsidR="00F62CC6" w:rsidRDefault="00F62CC6" w:rsidP="00F62CC6">
      <w:pPr>
        <w:pStyle w:val="3"/>
        <w:spacing w:line="360" w:lineRule="auto"/>
        <w:rPr>
          <w:rFonts w:ascii="宋体" w:hAnsi="宋体" w:hint="eastAsia"/>
          <w:color w:val="auto"/>
          <w:sz w:val="24"/>
          <w:szCs w:val="24"/>
        </w:rPr>
      </w:pPr>
      <w:r>
        <w:rPr>
          <w:rFonts w:ascii="宋体" w:hAnsi="宋体" w:hint="eastAsia"/>
          <w:color w:val="auto"/>
          <w:sz w:val="24"/>
          <w:szCs w:val="24"/>
        </w:rPr>
        <w:t>三、实验原理</w:t>
      </w:r>
    </w:p>
    <w:p w:rsidR="00F62CC6" w:rsidRDefault="00F62CC6" w:rsidP="00F62CC6">
      <w:pPr>
        <w:pStyle w:val="2"/>
        <w:snapToGrid w:val="0"/>
        <w:spacing w:line="360" w:lineRule="auto"/>
        <w:ind w:leftChars="47" w:left="99" w:firstLineChars="150" w:firstLine="360"/>
        <w:jc w:val="left"/>
        <w:rPr>
          <w:rFonts w:ascii="宋体" w:hAnsi="宋体" w:hint="eastAsia"/>
          <w:sz w:val="24"/>
        </w:rPr>
      </w:pPr>
      <w:r>
        <w:rPr>
          <w:rFonts w:ascii="宋体" w:hAnsi="宋体" w:hint="eastAsia"/>
          <w:sz w:val="24"/>
        </w:rPr>
        <w:t>物质由液态向气态转化的过程称为汽化。</w:t>
      </w:r>
    </w:p>
    <w:p w:rsidR="00F62CC6" w:rsidRDefault="00F62CC6" w:rsidP="00F62CC6">
      <w:pPr>
        <w:spacing w:line="360" w:lineRule="auto"/>
        <w:ind w:firstLineChars="200" w:firstLine="480"/>
        <w:rPr>
          <w:rFonts w:ascii="宋体" w:hAnsi="宋体" w:hint="eastAsia"/>
          <w:color w:val="000000"/>
          <w:sz w:val="24"/>
        </w:rPr>
      </w:pPr>
      <w:r>
        <w:rPr>
          <w:rFonts w:ascii="宋体" w:hAnsi="宋体" w:hint="eastAsia"/>
          <w:color w:val="000000"/>
          <w:sz w:val="24"/>
        </w:rPr>
        <w:t>液体内部动能大的分子飞离表面而成为分子，随着这些高速分子的溢出，液体的温度将要下降，若要保持液体温度不变，外界就要不断为其提供热量。单位质量的液体汽化时所吸收的热量就是该物质的汽化热。</w:t>
      </w:r>
      <w:r>
        <w:rPr>
          <w:rFonts w:ascii="宋体" w:hAnsi="宋体"/>
          <w:color w:val="000000"/>
          <w:sz w:val="24"/>
        </w:rPr>
        <w:t>液体的汽化热不但和液体的种类有关，还和汽化时的温度有关，因为温度升高，液相分子和气相分子的能量差别将逐渐减小，因此温度升高，液体的汽化热减小。</w:t>
      </w:r>
    </w:p>
    <w:p w:rsidR="00F62CC6" w:rsidRDefault="00F62CC6" w:rsidP="00F62CC6">
      <w:pPr>
        <w:spacing w:line="360" w:lineRule="auto"/>
        <w:ind w:firstLineChars="200" w:firstLine="480"/>
        <w:rPr>
          <w:rFonts w:ascii="宋体" w:hAnsi="宋体" w:hint="eastAsia"/>
          <w:sz w:val="24"/>
        </w:rPr>
      </w:pPr>
      <w:r>
        <w:rPr>
          <w:rFonts w:ascii="宋体" w:hAnsi="宋体"/>
          <w:sz w:val="24"/>
        </w:rPr>
        <w:t>物质由气态转化为液态的过程称为凝结，凝结时将释放出在同一条件下汽化</w:t>
      </w:r>
      <w:r>
        <w:rPr>
          <w:rFonts w:ascii="宋体" w:hAnsi="宋体"/>
          <w:sz w:val="24"/>
        </w:rPr>
        <w:lastRenderedPageBreak/>
        <w:t>时所吸收的相同的热量，因此可以通过测量凝结时所放出的热量来测量该液体汽化时的汽化热。</w:t>
      </w:r>
    </w:p>
    <w:p w:rsidR="00F62CC6" w:rsidRDefault="00F62CC6" w:rsidP="00F62CC6">
      <w:pPr>
        <w:spacing w:line="360" w:lineRule="auto"/>
        <w:ind w:firstLineChars="200" w:firstLine="480"/>
        <w:rPr>
          <w:rFonts w:ascii="宋体" w:hAnsi="宋体" w:hint="eastAsia"/>
          <w:sz w:val="24"/>
        </w:rPr>
      </w:pPr>
      <w:r>
        <w:rPr>
          <w:rFonts w:ascii="宋体" w:hAnsi="宋体" w:hint="eastAsia"/>
          <w:sz w:val="24"/>
        </w:rPr>
        <w:t>设有质量为m沸点温度为</w:t>
      </w:r>
      <w:r>
        <w:rPr>
          <w:rFonts w:ascii="宋体" w:hAnsi="宋体"/>
          <w:position w:val="-4"/>
          <w:sz w:val="24"/>
        </w:rPr>
        <w:object w:dxaOrig="221" w:dyaOrig="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i1025" type="#_x0000_t75" style="width:11.25pt;height:12.75pt;mso-wrap-style:square;mso-position-horizontal-relative:page;mso-position-vertical-relative:page" o:ole="">
            <v:imagedata r:id="rId6" o:title=""/>
          </v:shape>
          <o:OLEObject Type="Embed" ProgID="Equation.3" ShapeID="Picture 75" DrawAspect="Content" ObjectID="_1588084731" r:id="rId7"/>
        </w:object>
      </w:r>
      <w:r>
        <w:rPr>
          <w:rFonts w:ascii="宋体" w:hAnsi="宋体" w:hint="eastAsia"/>
          <w:sz w:val="24"/>
        </w:rPr>
        <w:t>的蒸汽凝结成水并且温度降为</w:t>
      </w:r>
      <w:r>
        <w:rPr>
          <w:rFonts w:ascii="宋体" w:hAnsi="宋体" w:cs="宋体"/>
          <w:position w:val="-10"/>
          <w:sz w:val="24"/>
        </w:rPr>
        <w:object w:dxaOrig="261" w:dyaOrig="341">
          <v:shape id="Picture 76" o:spid="_x0000_i1026" type="#_x0000_t75" style="width:12.75pt;height:17.25pt;mso-wrap-style:square;mso-position-horizontal-relative:page;mso-position-vertical-relative:page" o:ole="">
            <v:imagedata r:id="rId8" o:title=""/>
          </v:shape>
          <o:OLEObject Type="Embed" ProgID="Equation.3" ShapeID="Picture 76" DrawAspect="Content" ObjectID="_1588084732" r:id="rId9"/>
        </w:object>
      </w:r>
      <w:r>
        <w:rPr>
          <w:rFonts w:ascii="宋体" w:hAnsi="宋体" w:hint="eastAsia"/>
          <w:sz w:val="24"/>
        </w:rPr>
        <w:t>，蒸汽放出的热量使量热器整体的温度从</w:t>
      </w:r>
      <w:r>
        <w:rPr>
          <w:rFonts w:ascii="宋体" w:hAnsi="宋体" w:cs="宋体"/>
          <w:position w:val="-10"/>
          <w:sz w:val="24"/>
        </w:rPr>
        <w:object w:dxaOrig="241" w:dyaOrig="341">
          <v:shape id="Picture 77" o:spid="_x0000_i1027" type="#_x0000_t75" style="width:12pt;height:17.25pt;mso-wrap-style:square;mso-position-horizontal-relative:page;mso-position-vertical-relative:page" o:ole="">
            <v:imagedata r:id="rId10" o:title=""/>
          </v:shape>
          <o:OLEObject Type="Embed" ProgID="Equation.3" ShapeID="Picture 77" DrawAspect="Content" ObjectID="_1588084733" r:id="rId11"/>
        </w:object>
      </w:r>
      <w:r>
        <w:rPr>
          <w:rFonts w:ascii="宋体" w:hAnsi="宋体" w:hint="eastAsia"/>
          <w:sz w:val="24"/>
        </w:rPr>
        <w:t>升至</w:t>
      </w:r>
      <w:r>
        <w:rPr>
          <w:rFonts w:ascii="宋体" w:hAnsi="宋体" w:cs="宋体"/>
          <w:position w:val="-10"/>
          <w:sz w:val="24"/>
        </w:rPr>
        <w:object w:dxaOrig="261" w:dyaOrig="341">
          <v:shape id="Picture 78" o:spid="_x0000_i1028" type="#_x0000_t75" style="width:12.75pt;height:17.25pt;mso-wrap-style:square;mso-position-horizontal-relative:page;mso-position-vertical-relative:page" o:ole="">
            <v:imagedata r:id="rId8" o:title=""/>
          </v:shape>
          <o:OLEObject Type="Embed" ProgID="Equation.3" ShapeID="Picture 78" DrawAspect="Content" ObjectID="_1588084734" r:id="rId12"/>
        </w:object>
      </w:r>
      <w:r>
        <w:rPr>
          <w:rFonts w:ascii="宋体" w:hAnsi="宋体" w:hint="eastAsia"/>
          <w:sz w:val="24"/>
        </w:rPr>
        <w:t>，则蒸汽放出的热量为</w:t>
      </w:r>
      <w:r>
        <w:rPr>
          <w:rFonts w:ascii="宋体" w:hAnsi="宋体"/>
          <w:position w:val="-12"/>
          <w:sz w:val="24"/>
        </w:rPr>
        <w:object w:dxaOrig="1745" w:dyaOrig="360">
          <v:shape id="Picture 79" o:spid="_x0000_i1029" type="#_x0000_t75" style="width:87pt;height:18pt;mso-wrap-style:square;mso-position-horizontal-relative:page;mso-position-vertical-relative:page" o:ole="">
            <v:imagedata r:id="rId13" o:title=""/>
          </v:shape>
          <o:OLEObject Type="Embed" ProgID="Equation.3" ShapeID="Picture 79" DrawAspect="Content" ObjectID="_1588084735" r:id="rId14"/>
        </w:object>
      </w:r>
      <w:r>
        <w:rPr>
          <w:rFonts w:ascii="宋体" w:hAnsi="宋体" w:hint="eastAsia"/>
          <w:sz w:val="24"/>
        </w:rPr>
        <w:t>，L为水在沸点时的汽化热，</w:t>
      </w:r>
      <w:r>
        <w:rPr>
          <w:rFonts w:ascii="宋体" w:hAnsi="宋体" w:cs="宋体"/>
          <w:position w:val="-12"/>
          <w:sz w:val="24"/>
        </w:rPr>
        <w:object w:dxaOrig="261" w:dyaOrig="361">
          <v:shape id="Picture 80" o:spid="_x0000_i1030" type="#_x0000_t75" style="width:12.75pt;height:18pt;mso-wrap-style:square;mso-position-horizontal-relative:page;mso-position-vertical-relative:page" o:ole="">
            <v:imagedata r:id="rId15" o:title=""/>
          </v:shape>
          <o:OLEObject Type="Embed" ProgID="Equation.3" ShapeID="Picture 80" DrawAspect="Content" ObjectID="_1588084736" r:id="rId16"/>
        </w:object>
      </w:r>
      <w:r>
        <w:rPr>
          <w:rFonts w:ascii="宋体" w:hAnsi="宋体" w:hint="eastAsia"/>
          <w:sz w:val="24"/>
        </w:rPr>
        <w:t>为水的比热容，而量热器整体吸收的热量为</w:t>
      </w:r>
      <w:r>
        <w:rPr>
          <w:rFonts w:ascii="宋体" w:hAnsi="宋体"/>
          <w:position w:val="-14"/>
          <w:sz w:val="24"/>
        </w:rPr>
        <w:object w:dxaOrig="2680" w:dyaOrig="379">
          <v:shape id="Picture 81" o:spid="_x0000_i1031" type="#_x0000_t75" style="width:134.25pt;height:18.75pt;mso-wrap-style:square;mso-position-horizontal-relative:page;mso-position-vertical-relative:page" o:ole="">
            <v:imagedata r:id="rId17" o:title=""/>
          </v:shape>
          <o:OLEObject Type="Embed" ProgID="Equation.3" ShapeID="Picture 81" DrawAspect="Content" ObjectID="_1588084737" r:id="rId18"/>
        </w:object>
      </w:r>
      <w:r>
        <w:rPr>
          <w:rFonts w:ascii="宋体" w:hAnsi="宋体" w:hint="eastAsia"/>
          <w:sz w:val="24"/>
        </w:rPr>
        <w:t xml:space="preserve">， </w:t>
      </w:r>
      <w:r>
        <w:rPr>
          <w:rFonts w:ascii="宋体" w:hAnsi="宋体"/>
          <w:position w:val="-12"/>
          <w:sz w:val="24"/>
        </w:rPr>
        <w:object w:dxaOrig="321" w:dyaOrig="362">
          <v:shape id="Picture 82" o:spid="_x0000_i1032" type="#_x0000_t75" style="width:15.75pt;height:18pt;mso-wrap-style:square;mso-position-horizontal-relative:page;mso-position-vertical-relative:page" o:ole="">
            <v:imagedata r:id="rId19" o:title=""/>
          </v:shape>
          <o:OLEObject Type="Embed" ProgID="Equation.3" ShapeID="Picture 82" DrawAspect="Content" ObjectID="_1588084738" r:id="rId20"/>
        </w:object>
      </w:r>
      <w:r>
        <w:rPr>
          <w:rFonts w:ascii="宋体" w:hAnsi="宋体" w:hint="eastAsia"/>
          <w:sz w:val="24"/>
        </w:rPr>
        <w:t>为量热器中原有水的质量。</w:t>
      </w:r>
      <w:r>
        <w:rPr>
          <w:rFonts w:ascii="宋体" w:hAnsi="宋体"/>
          <w:position w:val="-12"/>
          <w:sz w:val="24"/>
        </w:rPr>
        <w:object w:dxaOrig="382" w:dyaOrig="341">
          <v:shape id="Picture 83" o:spid="_x0000_i1033" type="#_x0000_t75" style="width:18.75pt;height:17.25pt;mso-wrap-style:square;mso-position-horizontal-relative:page;mso-position-vertical-relative:page" o:ole="">
            <v:imagedata r:id="rId21" o:title=""/>
          </v:shape>
          <o:OLEObject Type="Embed" ProgID="Equation.3" ShapeID="Picture 83" DrawAspect="Content" ObjectID="_1588084739" r:id="rId22"/>
        </w:object>
      </w:r>
      <w:r>
        <w:rPr>
          <w:rFonts w:ascii="宋体" w:hAnsi="宋体" w:hint="eastAsia"/>
          <w:sz w:val="24"/>
        </w:rPr>
        <w:t>为内筒的质量，</w:t>
      </w:r>
      <w:r>
        <w:rPr>
          <w:rFonts w:ascii="宋体" w:hAnsi="宋体"/>
          <w:position w:val="-12"/>
          <w:sz w:val="24"/>
        </w:rPr>
        <w:object w:dxaOrig="301" w:dyaOrig="341">
          <v:shape id="Picture 84" o:spid="_x0000_i1034" type="#_x0000_t75" style="width:15pt;height:17.25pt;mso-wrap-style:square;mso-position-horizontal-relative:page;mso-position-vertical-relative:page" o:ole="">
            <v:imagedata r:id="rId23" o:title=""/>
          </v:shape>
          <o:OLEObject Type="Embed" ProgID="Equation.3" ShapeID="Picture 84" DrawAspect="Content" ObjectID="_1588084740" r:id="rId24"/>
        </w:object>
      </w:r>
      <w:r>
        <w:rPr>
          <w:rFonts w:ascii="宋体" w:hAnsi="宋体" w:hint="eastAsia"/>
          <w:sz w:val="24"/>
        </w:rPr>
        <w:t>为内筒的比热容，</w:t>
      </w:r>
      <w:r>
        <w:rPr>
          <w:rFonts w:ascii="宋体" w:hAnsi="宋体"/>
          <w:position w:val="-6"/>
          <w:sz w:val="24"/>
        </w:rPr>
        <w:object w:dxaOrig="241" w:dyaOrig="262">
          <v:shape id="Picture 85" o:spid="_x0000_i1035" type="#_x0000_t75" style="width:12pt;height:12.75pt;mso-wrap-style:square;mso-position-horizontal-relative:page;mso-position-vertical-relative:page" o:ole="">
            <v:imagedata r:id="rId25" o:title=""/>
          </v:shape>
          <o:OLEObject Type="Embed" ProgID="Equation.3" ShapeID="Picture 85" DrawAspect="Content" ObjectID="_1588084741" r:id="rId26"/>
        </w:object>
      </w:r>
      <w:r>
        <w:rPr>
          <w:rFonts w:ascii="宋体" w:hAnsi="宋体" w:hint="eastAsia"/>
          <w:sz w:val="24"/>
        </w:rPr>
        <w:t>为量热器整体的热容，如果搅拌器和温度传感器等的质量用水当量</w:t>
      </w:r>
      <w:r>
        <w:rPr>
          <w:rFonts w:ascii="宋体" w:hAnsi="宋体"/>
          <w:position w:val="-6"/>
          <w:sz w:val="24"/>
        </w:rPr>
        <w:object w:dxaOrig="222" w:dyaOrig="201">
          <v:shape id="Picture 86" o:spid="_x0000_i1036" type="#_x0000_t75" style="width:11.25pt;height:9.75pt;mso-wrap-style:square;mso-position-horizontal-relative:page;mso-position-vertical-relative:page" o:ole="">
            <v:imagedata r:id="rId27" o:title=""/>
          </v:shape>
          <o:OLEObject Type="Embed" ProgID="Equation.3" ShapeID="Picture 86" DrawAspect="Content" ObjectID="_1588084742" r:id="rId28"/>
        </w:object>
      </w:r>
      <w:r>
        <w:rPr>
          <w:rFonts w:ascii="宋体" w:hAnsi="宋体" w:hint="eastAsia"/>
          <w:sz w:val="24"/>
        </w:rPr>
        <w:t>表示，则</w:t>
      </w:r>
      <w:r>
        <w:rPr>
          <w:rFonts w:ascii="宋体" w:hAnsi="宋体"/>
          <w:position w:val="-10"/>
          <w:sz w:val="24"/>
        </w:rPr>
        <w:object w:dxaOrig="780" w:dyaOrig="320">
          <v:shape id="Picture 87" o:spid="_x0000_i1037" type="#_x0000_t75" style="width:39pt;height:15.75pt;mso-wrap-style:square;mso-position-horizontal-relative:page;mso-position-vertical-relative:page" o:ole="">
            <v:imagedata r:id="rId29" o:title=""/>
          </v:shape>
          <o:OLEObject Type="Embed" ProgID="Equation.3" ShapeID="Picture 87" DrawAspect="Content" ObjectID="_1588084743" r:id="rId30"/>
        </w:object>
      </w:r>
      <w:r>
        <w:rPr>
          <w:rFonts w:ascii="宋体" w:hAnsi="宋体" w:hint="eastAsia"/>
          <w:sz w:val="24"/>
        </w:rPr>
        <w:t>。在没有其他热损失的情况下：</w:t>
      </w:r>
    </w:p>
    <w:p w:rsidR="00F62CC6" w:rsidRDefault="00F62CC6" w:rsidP="00F62CC6">
      <w:pPr>
        <w:pStyle w:val="2"/>
        <w:wordWrap w:val="0"/>
        <w:snapToGrid w:val="0"/>
        <w:spacing w:line="360" w:lineRule="auto"/>
        <w:ind w:leftChars="0" w:left="0" w:firstLineChars="0" w:firstLine="0"/>
        <w:jc w:val="right"/>
        <w:rPr>
          <w:rFonts w:ascii="宋体" w:hAnsi="宋体" w:hint="eastAsia"/>
          <w:sz w:val="24"/>
        </w:rPr>
      </w:pPr>
      <w:r>
        <w:rPr>
          <w:rFonts w:ascii="宋体" w:hAnsi="宋体"/>
          <w:position w:val="-14"/>
          <w:sz w:val="24"/>
        </w:rPr>
        <w:object w:dxaOrig="4580" w:dyaOrig="379">
          <v:shape id="Picture 88" o:spid="_x0000_i1038" type="#_x0000_t75" style="width:228.75pt;height:18.75pt;mso-wrap-style:square;mso-position-horizontal-relative:page;mso-position-vertical-relative:page" o:ole="">
            <v:imagedata r:id="rId31" o:title=""/>
          </v:shape>
          <o:OLEObject Type="Embed" ProgID="Equation.3" ShapeID="Picture 88" DrawAspect="Content" ObjectID="_1588084744" r:id="rId32"/>
        </w:object>
      </w:r>
      <w:r>
        <w:rPr>
          <w:rFonts w:ascii="宋体" w:hAnsi="宋体" w:hint="eastAsia"/>
          <w:sz w:val="24"/>
        </w:rPr>
        <w:t xml:space="preserve">          （4-1）</w:t>
      </w:r>
    </w:p>
    <w:p w:rsidR="00F62CC6" w:rsidRDefault="00F62CC6" w:rsidP="00F62CC6">
      <w:pPr>
        <w:pStyle w:val="2"/>
        <w:wordWrap w:val="0"/>
        <w:snapToGrid w:val="0"/>
        <w:spacing w:line="360" w:lineRule="auto"/>
        <w:ind w:leftChars="0" w:left="0" w:firstLineChars="0" w:firstLine="0"/>
        <w:jc w:val="right"/>
        <w:rPr>
          <w:rFonts w:ascii="宋体" w:hAnsi="宋体" w:hint="eastAsia"/>
          <w:sz w:val="24"/>
        </w:rPr>
      </w:pPr>
      <w:r>
        <w:rPr>
          <w:rFonts w:ascii="宋体" w:hAnsi="宋体"/>
          <w:position w:val="-24"/>
          <w:sz w:val="24"/>
        </w:rPr>
        <w:object w:dxaOrig="5020" w:dyaOrig="619">
          <v:shape id="Picture 89" o:spid="_x0000_i1039" type="#_x0000_t75" style="width:251.25pt;height:30.75pt;mso-wrap-style:square;mso-position-horizontal-relative:page;mso-position-vertical-relative:page" o:ole="">
            <v:imagedata r:id="rId33" o:title=""/>
          </v:shape>
          <o:OLEObject Type="Embed" ProgID="Equation.3" ShapeID="Picture 89" DrawAspect="Content" ObjectID="_1588084745" r:id="rId34"/>
        </w:object>
      </w:r>
      <w:r>
        <w:rPr>
          <w:rFonts w:ascii="宋体" w:hAnsi="宋体" w:hint="eastAsia"/>
          <w:sz w:val="24"/>
        </w:rPr>
        <w:t xml:space="preserve">        （4-2）</w:t>
      </w:r>
    </w:p>
    <w:p w:rsidR="00F62CC6" w:rsidRDefault="00F62CC6" w:rsidP="00F62CC6">
      <w:pPr>
        <w:pStyle w:val="2"/>
        <w:snapToGrid w:val="0"/>
        <w:spacing w:line="360" w:lineRule="auto"/>
        <w:ind w:leftChars="0" w:left="0" w:firstLineChars="400" w:firstLine="960"/>
        <w:jc w:val="left"/>
        <w:rPr>
          <w:rFonts w:ascii="宋体" w:hAnsi="宋体" w:hint="eastAsia"/>
          <w:sz w:val="24"/>
        </w:rPr>
      </w:pPr>
      <w:r>
        <w:rPr>
          <w:rFonts w:ascii="宋体" w:hAnsi="宋体" w:hint="eastAsia"/>
          <w:color w:val="000000"/>
          <w:sz w:val="24"/>
        </w:rPr>
        <w:t>水的汽化热标准值为</w:t>
      </w:r>
      <w:r>
        <w:rPr>
          <w:rFonts w:ascii="宋体" w:hAnsi="宋体"/>
          <w:position w:val="-10"/>
          <w:sz w:val="24"/>
        </w:rPr>
        <w:object w:dxaOrig="1463" w:dyaOrig="360">
          <v:shape id="Picture 90" o:spid="_x0000_i1040" type="#_x0000_t75" style="width:72.75pt;height:18pt;mso-wrap-style:square;mso-position-horizontal-relative:page;mso-position-vertical-relative:page" o:ole="">
            <v:imagedata r:id="rId35" o:title=""/>
          </v:shape>
          <o:OLEObject Type="Embed" ProgID="Equation.3" ShapeID="Picture 90" DrawAspect="Content" ObjectID="_1588084746" r:id="rId36"/>
        </w:object>
      </w:r>
    </w:p>
    <w:p w:rsidR="00F62CC6" w:rsidRDefault="00F62CC6" w:rsidP="00F62CC6">
      <w:pPr>
        <w:pStyle w:val="2"/>
        <w:snapToGrid w:val="0"/>
        <w:spacing w:line="360" w:lineRule="auto"/>
        <w:ind w:leftChars="0" w:left="0" w:firstLineChars="400" w:firstLine="960"/>
        <w:jc w:val="left"/>
        <w:rPr>
          <w:rFonts w:ascii="宋体" w:hAnsi="宋体" w:cs="宋体" w:hint="eastAsia"/>
          <w:sz w:val="24"/>
        </w:rPr>
      </w:pPr>
      <w:r>
        <w:rPr>
          <w:rFonts w:ascii="宋体" w:hAnsi="宋体"/>
          <w:position w:val="-14"/>
          <w:sz w:val="24"/>
        </w:rPr>
        <w:object w:dxaOrig="302" w:dyaOrig="382">
          <v:shape id="Picture 91" o:spid="_x0000_i1041" type="#_x0000_t75" style="width:15pt;height:18.75pt;mso-wrap-style:square;mso-position-horizontal-relative:page;mso-position-vertical-relative:page" o:ole="">
            <v:imagedata r:id="rId37" o:title=""/>
          </v:shape>
          <o:OLEObject Type="Embed" ProgID="Equation.3" ShapeID="Picture 91" DrawAspect="Content" ObjectID="_1588084747" r:id="rId38"/>
        </w:object>
      </w:r>
      <w:r>
        <w:rPr>
          <w:rFonts w:ascii="宋体" w:hAnsi="宋体" w:hint="eastAsia"/>
          <w:sz w:val="24"/>
        </w:rPr>
        <w:t>=0.216col</w:t>
      </w:r>
      <w:r>
        <w:rPr>
          <w:rFonts w:ascii="宋体" w:hAnsi="宋体"/>
          <w:position w:val="-2"/>
          <w:sz w:val="24"/>
        </w:rPr>
        <w:object w:dxaOrig="162" w:dyaOrig="162">
          <v:shape id="Picture 92" o:spid="_x0000_i1042" type="#_x0000_t75" style="width:8.25pt;height:8.25pt;mso-wrap-style:square;mso-position-horizontal-relative:page;mso-position-vertical-relative:page" o:ole="">
            <v:imagedata r:id="rId39" o:title=""/>
          </v:shape>
          <o:OLEObject Type="Embed" ProgID="Equation.3" ShapeID="Picture 92" DrawAspect="Content" ObjectID="_1588084748" r:id="rId40"/>
        </w:object>
      </w:r>
      <w:r>
        <w:rPr>
          <w:rFonts w:ascii="宋体" w:hAnsi="宋体" w:hint="eastAsia"/>
          <w:sz w:val="24"/>
        </w:rPr>
        <w:t>g</w:t>
      </w:r>
      <w:r>
        <w:rPr>
          <w:rFonts w:ascii="宋体" w:hAnsi="宋体" w:hint="eastAsia"/>
          <w:sz w:val="24"/>
          <w:vertAlign w:val="superscript"/>
        </w:rPr>
        <w:t>-1</w:t>
      </w:r>
      <w:r>
        <w:rPr>
          <w:rFonts w:ascii="宋体" w:hAnsi="宋体"/>
          <w:position w:val="-2"/>
          <w:sz w:val="24"/>
        </w:rPr>
        <w:object w:dxaOrig="162" w:dyaOrig="162">
          <v:shape id="Picture 93" o:spid="_x0000_i1043" type="#_x0000_t75" style="width:8.25pt;height:8.25pt;mso-wrap-style:square;mso-position-horizontal-relative:page;mso-position-vertical-relative:page" o:ole="">
            <v:imagedata r:id="rId41" o:title=""/>
          </v:shape>
          <o:OLEObject Type="Embed" ProgID="Equation.3" ShapeID="Picture 93" DrawAspect="Content" ObjectID="_1588084749" r:id="rId42"/>
        </w:object>
      </w:r>
      <w:r>
        <w:rPr>
          <w:rFonts w:ascii="宋体" w:hAnsi="宋体" w:cs="宋体" w:hint="eastAsia"/>
          <w:sz w:val="24"/>
        </w:rPr>
        <w:t>℃      c</w:t>
      </w:r>
      <w:r>
        <w:rPr>
          <w:rFonts w:ascii="宋体" w:hAnsi="宋体" w:cs="宋体" w:hint="eastAsia"/>
          <w:sz w:val="24"/>
          <w:vertAlign w:val="subscript"/>
        </w:rPr>
        <w:t>0</w:t>
      </w:r>
      <w:r>
        <w:rPr>
          <w:rFonts w:ascii="宋体" w:hAnsi="宋体" w:hint="eastAsia"/>
          <w:sz w:val="24"/>
        </w:rPr>
        <w:t>=0.998col</w:t>
      </w:r>
      <w:r>
        <w:rPr>
          <w:rFonts w:ascii="宋体" w:hAnsi="宋体"/>
          <w:position w:val="-2"/>
          <w:sz w:val="24"/>
        </w:rPr>
        <w:object w:dxaOrig="162" w:dyaOrig="162">
          <v:shape id="Picture 94" o:spid="_x0000_i1044" type="#_x0000_t75" style="width:8.25pt;height:8.25pt;mso-wrap-style:square;mso-position-horizontal-relative:page;mso-position-vertical-relative:page" o:ole="">
            <v:imagedata r:id="rId39" o:title=""/>
          </v:shape>
          <o:OLEObject Type="Embed" ProgID="Equation.3" ShapeID="Picture 94" DrawAspect="Content" ObjectID="_1588084750" r:id="rId43"/>
        </w:object>
      </w:r>
      <w:r>
        <w:rPr>
          <w:rFonts w:ascii="宋体" w:hAnsi="宋体" w:hint="eastAsia"/>
          <w:sz w:val="24"/>
        </w:rPr>
        <w:t>g</w:t>
      </w:r>
      <w:r>
        <w:rPr>
          <w:rFonts w:ascii="宋体" w:hAnsi="宋体" w:hint="eastAsia"/>
          <w:sz w:val="24"/>
          <w:vertAlign w:val="superscript"/>
        </w:rPr>
        <w:t>-1</w:t>
      </w:r>
      <w:r>
        <w:rPr>
          <w:rFonts w:ascii="宋体" w:hAnsi="宋体"/>
          <w:position w:val="-2"/>
          <w:sz w:val="24"/>
        </w:rPr>
        <w:object w:dxaOrig="162" w:dyaOrig="162">
          <v:shape id="Picture 95" o:spid="_x0000_i1045" type="#_x0000_t75" style="width:8.25pt;height:8.25pt;mso-wrap-style:square;mso-position-horizontal-relative:page;mso-position-vertical-relative:page" o:ole="">
            <v:imagedata r:id="rId41" o:title=""/>
          </v:shape>
          <o:OLEObject Type="Embed" ProgID="Equation.3" ShapeID="Picture 95" DrawAspect="Content" ObjectID="_1588084751" r:id="rId44"/>
        </w:object>
      </w:r>
      <w:r>
        <w:rPr>
          <w:rFonts w:ascii="宋体" w:hAnsi="宋体" w:cs="宋体" w:hint="eastAsia"/>
          <w:sz w:val="24"/>
        </w:rPr>
        <w:t>℃</w:t>
      </w:r>
    </w:p>
    <w:p w:rsidR="00F62CC6" w:rsidRDefault="00F62CC6" w:rsidP="00F62CC6">
      <w:pPr>
        <w:spacing w:line="360" w:lineRule="auto"/>
        <w:ind w:firstLine="315"/>
        <w:rPr>
          <w:rFonts w:ascii="宋体" w:hAnsi="宋体" w:hint="eastAsia"/>
          <w:sz w:val="24"/>
        </w:rPr>
      </w:pPr>
      <w:r>
        <w:rPr>
          <w:rFonts w:ascii="宋体" w:hAnsi="宋体" w:hint="eastAsia"/>
          <w:sz w:val="24"/>
        </w:rPr>
        <w:t>量热器各部分配件的质量及比热容见下表：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2238"/>
        <w:gridCol w:w="2425"/>
        <w:gridCol w:w="2238"/>
      </w:tblGrid>
      <w:tr w:rsidR="00F62CC6" w:rsidTr="002A02B7">
        <w:trPr>
          <w:jc w:val="center"/>
        </w:trPr>
        <w:tc>
          <w:tcPr>
            <w:tcW w:w="1604" w:type="dxa"/>
          </w:tcPr>
          <w:p w:rsidR="00F62CC6" w:rsidRDefault="00F62CC6" w:rsidP="002A02B7">
            <w:pPr>
              <w:spacing w:line="360" w:lineRule="auto"/>
              <w:rPr>
                <w:rFonts w:ascii="宋体" w:hAnsi="宋体"/>
                <w:sz w:val="24"/>
              </w:rPr>
            </w:pPr>
            <w:r>
              <w:rPr>
                <w:rFonts w:ascii="宋体" w:hAnsi="宋体"/>
                <w:sz w:val="24"/>
              </w:rPr>
              <w:t>名称</w:t>
            </w:r>
          </w:p>
        </w:tc>
        <w:tc>
          <w:tcPr>
            <w:tcW w:w="2238" w:type="dxa"/>
          </w:tcPr>
          <w:p w:rsidR="00F62CC6" w:rsidRDefault="00F62CC6" w:rsidP="002A02B7">
            <w:pPr>
              <w:spacing w:line="360" w:lineRule="auto"/>
              <w:rPr>
                <w:rFonts w:ascii="宋体" w:hAnsi="宋体"/>
                <w:sz w:val="24"/>
              </w:rPr>
            </w:pPr>
            <w:r>
              <w:rPr>
                <w:rFonts w:ascii="宋体" w:hAnsi="宋体"/>
                <w:sz w:val="24"/>
              </w:rPr>
              <w:t>质量（g）</w:t>
            </w:r>
          </w:p>
        </w:tc>
        <w:tc>
          <w:tcPr>
            <w:tcW w:w="2425" w:type="dxa"/>
          </w:tcPr>
          <w:p w:rsidR="00F62CC6" w:rsidRDefault="00F62CC6" w:rsidP="002A02B7">
            <w:pPr>
              <w:spacing w:line="360" w:lineRule="auto"/>
              <w:rPr>
                <w:rFonts w:ascii="宋体" w:hAnsi="宋体"/>
                <w:sz w:val="24"/>
              </w:rPr>
            </w:pPr>
            <w:r>
              <w:rPr>
                <w:rFonts w:ascii="宋体" w:hAnsi="宋体"/>
                <w:sz w:val="24"/>
              </w:rPr>
              <w:t>材质</w:t>
            </w:r>
          </w:p>
        </w:tc>
        <w:tc>
          <w:tcPr>
            <w:tcW w:w="2238" w:type="dxa"/>
          </w:tcPr>
          <w:p w:rsidR="00F62CC6" w:rsidRDefault="00F62CC6" w:rsidP="002A02B7">
            <w:pPr>
              <w:spacing w:line="360" w:lineRule="auto"/>
              <w:rPr>
                <w:rFonts w:ascii="宋体" w:hAnsi="宋体"/>
                <w:sz w:val="24"/>
              </w:rPr>
            </w:pPr>
            <w:r>
              <w:rPr>
                <w:rFonts w:ascii="宋体" w:hAnsi="宋体"/>
                <w:sz w:val="24"/>
              </w:rPr>
              <w:t>比热容（cal·g</w:t>
            </w:r>
            <w:r>
              <w:rPr>
                <w:rFonts w:ascii="宋体" w:hAnsi="宋体"/>
                <w:sz w:val="24"/>
                <w:vertAlign w:val="superscript"/>
              </w:rPr>
              <w:t>-1</w:t>
            </w:r>
            <w:r>
              <w:rPr>
                <w:rFonts w:ascii="宋体" w:hAnsi="宋体"/>
                <w:sz w:val="24"/>
              </w:rPr>
              <w:t>·℃</w:t>
            </w:r>
            <w:r>
              <w:rPr>
                <w:rFonts w:ascii="宋体" w:hAnsi="宋体"/>
                <w:sz w:val="24"/>
                <w:vertAlign w:val="superscript"/>
              </w:rPr>
              <w:t>-1</w:t>
            </w:r>
            <w:r>
              <w:rPr>
                <w:rFonts w:ascii="宋体" w:hAnsi="宋体"/>
                <w:sz w:val="24"/>
              </w:rPr>
              <w:t>）</w:t>
            </w:r>
          </w:p>
        </w:tc>
      </w:tr>
      <w:tr w:rsidR="00F62CC6" w:rsidTr="002A02B7">
        <w:trPr>
          <w:jc w:val="center"/>
        </w:trPr>
        <w:tc>
          <w:tcPr>
            <w:tcW w:w="1604" w:type="dxa"/>
          </w:tcPr>
          <w:p w:rsidR="00F62CC6" w:rsidRDefault="00F62CC6" w:rsidP="002A02B7">
            <w:pPr>
              <w:spacing w:line="360" w:lineRule="auto"/>
              <w:rPr>
                <w:rFonts w:ascii="宋体" w:hAnsi="宋体"/>
                <w:sz w:val="24"/>
              </w:rPr>
            </w:pPr>
            <w:r>
              <w:rPr>
                <w:rFonts w:ascii="宋体" w:hAnsi="宋体" w:hint="eastAsia"/>
                <w:sz w:val="24"/>
              </w:rPr>
              <w:t>传感器</w:t>
            </w:r>
          </w:p>
        </w:tc>
        <w:tc>
          <w:tcPr>
            <w:tcW w:w="2238" w:type="dxa"/>
          </w:tcPr>
          <w:p w:rsidR="00F62CC6" w:rsidRDefault="00F62CC6" w:rsidP="002A02B7">
            <w:pPr>
              <w:spacing w:line="360" w:lineRule="auto"/>
              <w:rPr>
                <w:rFonts w:ascii="宋体" w:hAnsi="宋体" w:hint="eastAsia"/>
                <w:sz w:val="24"/>
              </w:rPr>
            </w:pPr>
            <w:r>
              <w:rPr>
                <w:rFonts w:ascii="宋体" w:hAnsi="宋体" w:hint="eastAsia"/>
                <w:sz w:val="24"/>
              </w:rPr>
              <w:t>7.41</w:t>
            </w:r>
          </w:p>
        </w:tc>
        <w:tc>
          <w:tcPr>
            <w:tcW w:w="2425" w:type="dxa"/>
          </w:tcPr>
          <w:p w:rsidR="00F62CC6" w:rsidRDefault="00F62CC6" w:rsidP="002A02B7">
            <w:pPr>
              <w:spacing w:line="360" w:lineRule="auto"/>
              <w:rPr>
                <w:rFonts w:ascii="宋体" w:hAnsi="宋体"/>
                <w:sz w:val="24"/>
              </w:rPr>
            </w:pPr>
            <w:r>
              <w:rPr>
                <w:rFonts w:ascii="宋体" w:hAnsi="宋体"/>
                <w:sz w:val="24"/>
              </w:rPr>
              <w:t>铜</w:t>
            </w:r>
          </w:p>
        </w:tc>
        <w:tc>
          <w:tcPr>
            <w:tcW w:w="2238" w:type="dxa"/>
          </w:tcPr>
          <w:p w:rsidR="00F62CC6" w:rsidRDefault="00F62CC6" w:rsidP="002A02B7">
            <w:pPr>
              <w:spacing w:line="360" w:lineRule="auto"/>
              <w:rPr>
                <w:rFonts w:ascii="宋体" w:hAnsi="宋体"/>
                <w:sz w:val="24"/>
              </w:rPr>
            </w:pPr>
            <w:r>
              <w:rPr>
                <w:rFonts w:ascii="宋体" w:hAnsi="宋体"/>
                <w:sz w:val="24"/>
              </w:rPr>
              <w:t>0.0921</w:t>
            </w:r>
          </w:p>
        </w:tc>
      </w:tr>
      <w:tr w:rsidR="00F62CC6" w:rsidTr="002A02B7">
        <w:trPr>
          <w:jc w:val="center"/>
        </w:trPr>
        <w:tc>
          <w:tcPr>
            <w:tcW w:w="1604" w:type="dxa"/>
          </w:tcPr>
          <w:p w:rsidR="00F62CC6" w:rsidRDefault="00F62CC6" w:rsidP="002A02B7">
            <w:pPr>
              <w:spacing w:line="360" w:lineRule="auto"/>
              <w:rPr>
                <w:rFonts w:ascii="宋体" w:hAnsi="宋体"/>
                <w:sz w:val="24"/>
              </w:rPr>
            </w:pPr>
            <w:r>
              <w:rPr>
                <w:rFonts w:ascii="宋体" w:hAnsi="宋体"/>
                <w:sz w:val="24"/>
              </w:rPr>
              <w:t>搅拌器、螺</w:t>
            </w:r>
            <w:r>
              <w:rPr>
                <w:rFonts w:ascii="宋体" w:hAnsi="宋体" w:hint="eastAsia"/>
                <w:sz w:val="24"/>
              </w:rPr>
              <w:t>丝</w:t>
            </w:r>
          </w:p>
        </w:tc>
        <w:tc>
          <w:tcPr>
            <w:tcW w:w="2238" w:type="dxa"/>
          </w:tcPr>
          <w:p w:rsidR="00F62CC6" w:rsidRDefault="00F62CC6" w:rsidP="002A02B7">
            <w:pPr>
              <w:spacing w:line="360" w:lineRule="auto"/>
              <w:rPr>
                <w:rFonts w:ascii="宋体" w:hAnsi="宋体" w:hint="eastAsia"/>
                <w:sz w:val="24"/>
              </w:rPr>
            </w:pPr>
            <w:r>
              <w:rPr>
                <w:rFonts w:ascii="宋体" w:hAnsi="宋体" w:hint="eastAsia"/>
                <w:sz w:val="24"/>
              </w:rPr>
              <w:t>5.97</w:t>
            </w:r>
          </w:p>
        </w:tc>
        <w:tc>
          <w:tcPr>
            <w:tcW w:w="2425" w:type="dxa"/>
          </w:tcPr>
          <w:p w:rsidR="00F62CC6" w:rsidRDefault="00F62CC6" w:rsidP="002A02B7">
            <w:pPr>
              <w:spacing w:line="360" w:lineRule="auto"/>
              <w:rPr>
                <w:rFonts w:ascii="宋体" w:hAnsi="宋体"/>
                <w:sz w:val="24"/>
              </w:rPr>
            </w:pPr>
            <w:r>
              <w:rPr>
                <w:rFonts w:ascii="宋体" w:hAnsi="宋体"/>
                <w:sz w:val="24"/>
              </w:rPr>
              <w:t>不锈钢</w:t>
            </w:r>
          </w:p>
        </w:tc>
        <w:tc>
          <w:tcPr>
            <w:tcW w:w="2238" w:type="dxa"/>
          </w:tcPr>
          <w:p w:rsidR="00F62CC6" w:rsidRDefault="00F62CC6" w:rsidP="002A02B7">
            <w:pPr>
              <w:spacing w:line="360" w:lineRule="auto"/>
              <w:rPr>
                <w:rFonts w:ascii="宋体" w:hAnsi="宋体"/>
                <w:sz w:val="24"/>
              </w:rPr>
            </w:pPr>
            <w:r>
              <w:rPr>
                <w:rFonts w:ascii="宋体" w:hAnsi="宋体"/>
                <w:sz w:val="24"/>
              </w:rPr>
              <w:t>0.107</w:t>
            </w:r>
          </w:p>
        </w:tc>
      </w:tr>
    </w:tbl>
    <w:p w:rsidR="00F62CC6" w:rsidRDefault="00F62CC6" w:rsidP="00F62CC6">
      <w:pPr>
        <w:pStyle w:val="2"/>
        <w:snapToGrid w:val="0"/>
        <w:spacing w:line="360" w:lineRule="auto"/>
        <w:ind w:leftChars="0" w:left="0" w:firstLineChars="400" w:firstLine="960"/>
        <w:jc w:val="left"/>
        <w:rPr>
          <w:rFonts w:ascii="宋体" w:hAnsi="宋体" w:hint="eastAsia"/>
          <w:sz w:val="24"/>
        </w:rPr>
      </w:pPr>
      <w:r>
        <w:rPr>
          <w:rFonts w:ascii="宋体" w:hAnsi="宋体" w:hint="eastAsia"/>
          <w:sz w:val="24"/>
        </w:rPr>
        <w:t>本实验仪的水当量</w:t>
      </w:r>
      <w:r>
        <w:rPr>
          <w:rFonts w:ascii="宋体" w:hAnsi="宋体"/>
          <w:position w:val="-30"/>
          <w:sz w:val="24"/>
        </w:rPr>
        <w:object w:dxaOrig="3860" w:dyaOrig="679">
          <v:shape id="Picture 96" o:spid="_x0000_i1046" type="#_x0000_t75" style="width:192.75pt;height:33.75pt;mso-wrap-style:square;mso-position-horizontal-relative:page;mso-position-vertical-relative:page" o:ole="">
            <v:imagedata r:id="rId45" o:title=""/>
          </v:shape>
          <o:OLEObject Type="Embed" ProgID="Equation.3" ShapeID="Picture 96" DrawAspect="Content" ObjectID="_1588084752" r:id="rId46"/>
        </w:object>
      </w:r>
      <w:r>
        <w:rPr>
          <w:rFonts w:ascii="宋体" w:hAnsi="宋体" w:hint="eastAsia"/>
          <w:sz w:val="24"/>
        </w:rPr>
        <w:t>g</w:t>
      </w:r>
    </w:p>
    <w:p w:rsidR="00F62CC6" w:rsidRDefault="00F62CC6" w:rsidP="00F62CC6">
      <w:pPr>
        <w:pStyle w:val="3"/>
        <w:spacing w:line="360" w:lineRule="auto"/>
        <w:outlineLvl w:val="1"/>
        <w:rPr>
          <w:rFonts w:ascii="宋体" w:hAnsi="宋体" w:hint="eastAsia"/>
          <w:color w:val="auto"/>
          <w:sz w:val="24"/>
          <w:szCs w:val="24"/>
        </w:rPr>
      </w:pPr>
      <w:bookmarkStart w:id="9" w:name="_Toc274229527"/>
      <w:r>
        <w:rPr>
          <w:rFonts w:ascii="宋体" w:hAnsi="宋体" w:hint="eastAsia"/>
          <w:color w:val="auto"/>
          <w:sz w:val="24"/>
          <w:szCs w:val="24"/>
        </w:rPr>
        <w:t>四、实验步骤</w:t>
      </w:r>
      <w:bookmarkEnd w:id="9"/>
    </w:p>
    <w:p w:rsidR="00F62CC6" w:rsidRDefault="00F62CC6" w:rsidP="00F62CC6">
      <w:pPr>
        <w:pStyle w:val="3"/>
        <w:spacing w:line="360" w:lineRule="auto"/>
        <w:rPr>
          <w:rFonts w:ascii="宋体" w:hAnsi="宋体" w:hint="eastAsia"/>
          <w:color w:val="auto"/>
          <w:sz w:val="24"/>
          <w:szCs w:val="24"/>
        </w:rPr>
      </w:pPr>
      <w:r>
        <w:rPr>
          <w:rFonts w:ascii="宋体" w:hAnsi="宋体" w:hint="eastAsia"/>
          <w:color w:val="auto"/>
          <w:sz w:val="24"/>
          <w:szCs w:val="24"/>
        </w:rPr>
        <w:t xml:space="preserve">   </w:t>
      </w:r>
      <w:r>
        <w:rPr>
          <w:rFonts w:ascii="宋体" w:hAnsi="宋体" w:cs="Times New Roman" w:hint="eastAsia"/>
          <w:b w:val="0"/>
          <w:bCs w:val="0"/>
          <w:color w:val="auto"/>
          <w:kern w:val="2"/>
          <w:sz w:val="24"/>
          <w:szCs w:val="24"/>
        </w:rPr>
        <w:t xml:space="preserve"> 1.将加热器加热开关逆时针旋转到底，实验仪和加热器接入电源。</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2.如图1所示，将汽化杯置于加热器上，往汽化杯中加入1/3容量的水，盖上杯盖，打开加热器开关对汽化杯加热，</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3.用天平测出量热器内</w:t>
      </w:r>
      <w:proofErr w:type="gramStart"/>
      <w:r>
        <w:rPr>
          <w:rFonts w:ascii="宋体" w:hAnsi="宋体" w:hint="eastAsia"/>
          <w:sz w:val="24"/>
        </w:rPr>
        <w:t>筒质量</w:t>
      </w:r>
      <w:proofErr w:type="gramEnd"/>
      <w:r>
        <w:rPr>
          <w:rFonts w:ascii="宋体" w:hAnsi="宋体" w:cs="宋体"/>
          <w:position w:val="-14"/>
          <w:sz w:val="24"/>
        </w:rPr>
        <w:object w:dxaOrig="362" w:dyaOrig="382">
          <v:shape id="Picture 97" o:spid="_x0000_i1047" type="#_x0000_t75" style="width:18pt;height:18.75pt;mso-wrap-style:square;mso-position-horizontal-relative:page;mso-position-vertical-relative:page" o:ole="">
            <v:imagedata r:id="rId47" o:title=""/>
          </v:shape>
          <o:OLEObject Type="Embed" ProgID="Equation.3" ShapeID="Picture 97" DrawAspect="Content" ObjectID="_1588084753" r:id="rId48"/>
        </w:object>
      </w:r>
      <w:r>
        <w:rPr>
          <w:rFonts w:ascii="宋体" w:hAnsi="宋体" w:hint="eastAsia"/>
          <w:sz w:val="24"/>
        </w:rPr>
        <w:t>。</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4.将常温下</w:t>
      </w:r>
      <w:r>
        <w:rPr>
          <w:rFonts w:ascii="宋体" w:hAnsi="宋体" w:cs="宋体" w:hint="eastAsia"/>
          <w:sz w:val="24"/>
        </w:rPr>
        <w:t>的水倒入量热器内筒中（约180克），用天平称量出量热器内筒的总质量</w:t>
      </w:r>
      <w:r>
        <w:rPr>
          <w:rFonts w:ascii="宋体" w:hAnsi="宋体" w:cs="宋体"/>
          <w:position w:val="-10"/>
          <w:sz w:val="24"/>
        </w:rPr>
        <w:object w:dxaOrig="301" w:dyaOrig="341">
          <v:shape id="Picture 98" o:spid="_x0000_i1048" type="#_x0000_t75" style="width:15pt;height:17.25pt;mso-wrap-style:square;mso-position-horizontal-relative:page;mso-position-vertical-relative:page" o:ole="">
            <v:imagedata r:id="rId49" o:title=""/>
          </v:shape>
          <o:OLEObject Type="Embed" ProgID="Equation.3" ShapeID="Picture 98" DrawAspect="Content" ObjectID="_1588084754" r:id="rId50"/>
        </w:object>
      </w:r>
      <w:r>
        <w:rPr>
          <w:rFonts w:ascii="宋体" w:hAnsi="宋体" w:hint="eastAsia"/>
          <w:sz w:val="24"/>
        </w:rPr>
        <w:t>。</w:t>
      </w:r>
    </w:p>
    <w:p w:rsidR="00F62CC6" w:rsidRDefault="00F62CC6" w:rsidP="00F62CC6">
      <w:pPr>
        <w:spacing w:line="360" w:lineRule="auto"/>
        <w:ind w:firstLineChars="200" w:firstLine="480"/>
        <w:jc w:val="left"/>
        <w:rPr>
          <w:rFonts w:ascii="宋体" w:hAnsi="宋体"/>
          <w:sz w:val="24"/>
        </w:rPr>
      </w:pPr>
      <w:r>
        <w:rPr>
          <w:rFonts w:ascii="宋体" w:hAnsi="宋体" w:hint="eastAsia"/>
          <w:sz w:val="24"/>
        </w:rPr>
        <w:lastRenderedPageBreak/>
        <w:t>5. 将温度传感器和搅拌电缆与实验仪上“温度输入”“搅拌输出”连接好，如图1所示，将温度传感器、进气管安装好，按下搅拌开关，待温度显示稳定</w:t>
      </w:r>
      <w:proofErr w:type="gramStart"/>
      <w:r>
        <w:rPr>
          <w:rFonts w:ascii="宋体" w:hAnsi="宋体" w:hint="eastAsia"/>
          <w:sz w:val="24"/>
        </w:rPr>
        <w:t>后记录</w:t>
      </w:r>
      <w:proofErr w:type="gramEnd"/>
      <w:r>
        <w:rPr>
          <w:rFonts w:ascii="宋体" w:hAnsi="宋体" w:hint="eastAsia"/>
          <w:sz w:val="24"/>
        </w:rPr>
        <w:t>水温</w:t>
      </w:r>
      <w:r>
        <w:rPr>
          <w:rFonts w:ascii="宋体" w:hAnsi="宋体" w:cs="宋体"/>
          <w:position w:val="-10"/>
          <w:sz w:val="24"/>
        </w:rPr>
        <w:object w:dxaOrig="241" w:dyaOrig="341">
          <v:shape id="Picture 99" o:spid="_x0000_i1049" type="#_x0000_t75" style="width:12pt;height:17.25pt;mso-wrap-style:square;mso-position-horizontal-relative:page;mso-position-vertical-relative:page" o:ole="">
            <v:imagedata r:id="rId10" o:title=""/>
          </v:shape>
          <o:OLEObject Type="Embed" ProgID="Equation.3" ShapeID="Picture 99" DrawAspect="Content" ObjectID="_1588084755" r:id="rId51"/>
        </w:object>
      </w:r>
      <w:r>
        <w:rPr>
          <w:rFonts w:ascii="宋体" w:hAnsi="宋体" w:hint="eastAsia"/>
          <w:sz w:val="24"/>
        </w:rPr>
        <w:t>。</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6.当水沸腾后，蒸汽从出气管喷出，移开杯盖。</w:t>
      </w:r>
    </w:p>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7.如图1所示，压下升降台，将量热器放在升降台上，其进气管套上出气管，盖上杯盖。让</w:t>
      </w:r>
      <w:proofErr w:type="gramStart"/>
      <w:r>
        <w:rPr>
          <w:rFonts w:ascii="宋体" w:hAnsi="宋体" w:hint="eastAsia"/>
          <w:sz w:val="24"/>
        </w:rPr>
        <w:t>蒸气</w:t>
      </w:r>
      <w:proofErr w:type="gramEnd"/>
      <w:r>
        <w:rPr>
          <w:rFonts w:ascii="宋体" w:hAnsi="宋体" w:hint="eastAsia"/>
          <w:sz w:val="24"/>
        </w:rPr>
        <w:t>从进气管进入量热器的水中冷凝。</w:t>
      </w:r>
    </w:p>
    <w:p w:rsidR="00F62CC6" w:rsidRDefault="00F62CC6" w:rsidP="00F62CC6">
      <w:pPr>
        <w:spacing w:line="360" w:lineRule="auto"/>
        <w:ind w:firstLineChars="200" w:firstLine="480"/>
        <w:jc w:val="left"/>
        <w:rPr>
          <w:rFonts w:ascii="宋体" w:hAnsi="宋体" w:cs="宋体" w:hint="eastAsia"/>
          <w:sz w:val="24"/>
        </w:rPr>
      </w:pPr>
      <w:r>
        <w:rPr>
          <w:rFonts w:ascii="宋体" w:hAnsi="宋体" w:hint="eastAsia"/>
          <w:sz w:val="24"/>
        </w:rPr>
        <w:t>8.观察水温变化，当水温约升高到高于</w:t>
      </w:r>
      <w:r>
        <w:rPr>
          <w:rFonts w:ascii="宋体" w:hAnsi="宋体" w:cs="宋体"/>
          <w:position w:val="-10"/>
          <w:sz w:val="24"/>
        </w:rPr>
        <w:object w:dxaOrig="241" w:dyaOrig="341">
          <v:shape id="Picture 100" o:spid="_x0000_i1050" type="#_x0000_t75" style="width:12pt;height:17.25pt;mso-wrap-style:square;mso-position-horizontal-relative:page;mso-position-vertical-relative:page" o:ole="">
            <v:imagedata r:id="rId10" o:title=""/>
          </v:shape>
          <o:OLEObject Type="Embed" ProgID="Equation.3" ShapeID="Picture 100" DrawAspect="Content" ObjectID="_1588084756" r:id="rId52"/>
        </w:object>
      </w:r>
      <w:r>
        <w:rPr>
          <w:rFonts w:ascii="宋体" w:hAnsi="宋体" w:hint="eastAsia"/>
          <w:sz w:val="24"/>
        </w:rPr>
        <w:t>6-7</w:t>
      </w:r>
      <w:r>
        <w:rPr>
          <w:rFonts w:ascii="宋体" w:hAnsi="宋体" w:cs="宋体" w:hint="eastAsia"/>
          <w:sz w:val="24"/>
        </w:rPr>
        <w:t>℃左右时将杯盖移开，并将加热器的开关关掉。继续搅拌，测出最高的温度值</w:t>
      </w:r>
      <w:r>
        <w:rPr>
          <w:rFonts w:ascii="宋体" w:hAnsi="宋体" w:cs="宋体"/>
          <w:position w:val="-10"/>
          <w:sz w:val="24"/>
        </w:rPr>
        <w:object w:dxaOrig="261" w:dyaOrig="341">
          <v:shape id="Picture 101" o:spid="_x0000_i1051" type="#_x0000_t75" style="width:12.75pt;height:17.25pt;mso-wrap-style:square;mso-position-horizontal-relative:page;mso-position-vertical-relative:page" o:ole="">
            <v:imagedata r:id="rId53" o:title=""/>
          </v:shape>
          <o:OLEObject Type="Embed" ProgID="Equation.3" ShapeID="Picture 101" DrawAspect="Content" ObjectID="_1588084757" r:id="rId54"/>
        </w:object>
      </w:r>
      <w:r>
        <w:rPr>
          <w:rFonts w:ascii="宋体" w:hAnsi="宋体" w:cs="宋体" w:hint="eastAsia"/>
          <w:sz w:val="24"/>
        </w:rPr>
        <w:t>。</w:t>
      </w:r>
    </w:p>
    <w:p w:rsidR="00F62CC6" w:rsidRDefault="00F62CC6" w:rsidP="00F62CC6">
      <w:pPr>
        <w:spacing w:line="360" w:lineRule="auto"/>
        <w:ind w:firstLineChars="200" w:firstLine="480"/>
        <w:jc w:val="left"/>
        <w:rPr>
          <w:rFonts w:ascii="宋体" w:hAnsi="宋体" w:cs="宋体" w:hint="eastAsia"/>
          <w:sz w:val="24"/>
        </w:rPr>
      </w:pPr>
      <w:r>
        <w:rPr>
          <w:rFonts w:ascii="宋体" w:hAnsi="宋体" w:cs="宋体" w:hint="eastAsia"/>
          <w:sz w:val="24"/>
        </w:rPr>
        <w:t>9.用天平称出一张纸巾的质量</w:t>
      </w:r>
      <w:r>
        <w:rPr>
          <w:rFonts w:ascii="宋体" w:hAnsi="宋体" w:cs="宋体"/>
          <w:position w:val="-12"/>
          <w:sz w:val="24"/>
        </w:rPr>
        <w:object w:dxaOrig="402" w:dyaOrig="341">
          <v:shape id="Picture 102" o:spid="_x0000_i1052" type="#_x0000_t75" style="width:20.25pt;height:17.25pt;mso-wrap-style:square;mso-position-horizontal-relative:page;mso-position-vertical-relative:page" o:ole="">
            <v:imagedata r:id="rId55" o:title=""/>
          </v:shape>
          <o:OLEObject Type="Embed" ProgID="Equation.3" ShapeID="Picture 102" DrawAspect="Content" ObjectID="_1588084758" r:id="rId56"/>
        </w:object>
      </w:r>
      <w:r>
        <w:rPr>
          <w:rFonts w:ascii="宋体" w:hAnsi="宋体" w:cs="宋体" w:hint="eastAsia"/>
          <w:sz w:val="24"/>
        </w:rPr>
        <w:t>,用该纸巾擦干搅拌器、温度传感器及进气管上带出的水，称出量热器内筒及水、纸巾的总质量</w:t>
      </w:r>
      <w:r>
        <w:rPr>
          <w:rFonts w:ascii="宋体" w:hAnsi="宋体" w:cs="宋体"/>
          <w:position w:val="-10"/>
          <w:sz w:val="24"/>
        </w:rPr>
        <w:object w:dxaOrig="321" w:dyaOrig="341">
          <v:shape id="Picture 103" o:spid="_x0000_i1053" type="#_x0000_t75" style="width:15.75pt;height:17.25pt;mso-wrap-style:square;mso-position-horizontal-relative:page;mso-position-vertical-relative:page" o:ole="">
            <v:imagedata r:id="rId57" o:title=""/>
          </v:shape>
          <o:OLEObject Type="Embed" ProgID="Equation.3" ShapeID="Picture 103" DrawAspect="Content" ObjectID="_1588084759" r:id="rId58"/>
        </w:object>
      </w:r>
      <w:r>
        <w:rPr>
          <w:rFonts w:ascii="宋体" w:hAnsi="宋体" w:cs="宋体" w:hint="eastAsia"/>
          <w:sz w:val="24"/>
        </w:rPr>
        <w:t>。</w:t>
      </w:r>
    </w:p>
    <w:p w:rsidR="00F62CC6" w:rsidRDefault="00F62CC6" w:rsidP="00F62CC6">
      <w:pPr>
        <w:spacing w:line="360" w:lineRule="auto"/>
        <w:ind w:firstLineChars="200" w:firstLine="480"/>
        <w:jc w:val="left"/>
        <w:rPr>
          <w:rFonts w:ascii="宋体" w:hAnsi="宋体" w:cs="宋体" w:hint="eastAsia"/>
          <w:sz w:val="24"/>
        </w:rPr>
      </w:pPr>
      <w:r>
        <w:rPr>
          <w:rFonts w:ascii="宋体" w:hAnsi="宋体" w:cs="宋体" w:hint="eastAsia"/>
          <w:sz w:val="24"/>
        </w:rPr>
        <w:t>10.</w:t>
      </w:r>
      <w:bookmarkStart w:id="10" w:name="OLE_LINK2"/>
      <w:r>
        <w:rPr>
          <w:rFonts w:ascii="宋体" w:hAnsi="宋体" w:cs="宋体" w:hint="eastAsia"/>
          <w:sz w:val="24"/>
        </w:rPr>
        <w:t>按实验步骤1</w:t>
      </w:r>
      <w:r>
        <w:rPr>
          <w:rFonts w:ascii="宋体" w:hAnsi="宋体" w:hint="eastAsia"/>
          <w:sz w:val="24"/>
        </w:rPr>
        <w:t>-9</w:t>
      </w:r>
      <w:r>
        <w:rPr>
          <w:rFonts w:ascii="宋体" w:hAnsi="宋体" w:cs="宋体" w:hint="eastAsia"/>
          <w:sz w:val="24"/>
        </w:rPr>
        <w:t>重复做</w:t>
      </w:r>
      <w:r>
        <w:rPr>
          <w:rFonts w:ascii="宋体" w:hAnsi="宋体" w:hint="eastAsia"/>
          <w:sz w:val="24"/>
        </w:rPr>
        <w:t>两次，将实验数据填入表1.</w:t>
      </w:r>
      <w:bookmarkEnd w:id="10"/>
    </w:p>
    <w:p w:rsidR="00F62CC6" w:rsidRDefault="00F62CC6" w:rsidP="00F62CC6">
      <w:pPr>
        <w:pStyle w:val="3"/>
        <w:spacing w:line="360" w:lineRule="auto"/>
        <w:outlineLvl w:val="1"/>
        <w:rPr>
          <w:rFonts w:ascii="宋体" w:hAnsi="宋体" w:hint="eastAsia"/>
          <w:color w:val="auto"/>
          <w:sz w:val="24"/>
          <w:szCs w:val="24"/>
        </w:rPr>
      </w:pPr>
      <w:bookmarkStart w:id="11" w:name="_Toc274229528"/>
      <w:r>
        <w:rPr>
          <w:rFonts w:ascii="宋体" w:hAnsi="宋体" w:hint="eastAsia"/>
          <w:color w:val="auto"/>
          <w:sz w:val="24"/>
          <w:szCs w:val="24"/>
        </w:rPr>
        <w:t>五、数据处理</w:t>
      </w:r>
      <w:bookmarkEnd w:id="11"/>
    </w:p>
    <w:p w:rsidR="00F62CC6" w:rsidRDefault="00F62CC6" w:rsidP="00F62CC6">
      <w:pPr>
        <w:pStyle w:val="3"/>
        <w:spacing w:line="360" w:lineRule="auto"/>
        <w:ind w:firstLineChars="200" w:firstLine="480"/>
        <w:rPr>
          <w:rFonts w:ascii="宋体" w:hAnsi="宋体" w:hint="eastAsia"/>
          <w:b w:val="0"/>
          <w:color w:val="auto"/>
          <w:sz w:val="24"/>
          <w:szCs w:val="24"/>
        </w:rPr>
      </w:pPr>
      <w:r>
        <w:rPr>
          <w:rFonts w:ascii="宋体" w:hAnsi="宋体" w:hint="eastAsia"/>
          <w:b w:val="0"/>
          <w:color w:val="auto"/>
          <w:sz w:val="24"/>
          <w:szCs w:val="24"/>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063"/>
        <w:gridCol w:w="1063"/>
        <w:gridCol w:w="1062"/>
        <w:gridCol w:w="1063"/>
        <w:gridCol w:w="1063"/>
        <w:gridCol w:w="1536"/>
      </w:tblGrid>
      <w:tr w:rsidR="00F62CC6" w:rsidTr="002A02B7">
        <w:trPr>
          <w:trHeight w:val="401"/>
          <w:jc w:val="center"/>
        </w:trPr>
        <w:tc>
          <w:tcPr>
            <w:tcW w:w="1062" w:type="dxa"/>
            <w:vAlign w:val="center"/>
          </w:tcPr>
          <w:p w:rsidR="00F62CC6" w:rsidRDefault="00F62CC6" w:rsidP="002A02B7">
            <w:pPr>
              <w:spacing w:line="360" w:lineRule="auto"/>
              <w:jc w:val="center"/>
              <w:rPr>
                <w:rFonts w:ascii="宋体" w:hAnsi="宋体" w:hint="eastAsia"/>
                <w:sz w:val="24"/>
              </w:rPr>
            </w:pPr>
            <w:r>
              <w:rPr>
                <w:rFonts w:ascii="宋体" w:hAnsi="宋体" w:cs="宋体"/>
                <w:position w:val="-14"/>
                <w:sz w:val="24"/>
              </w:rPr>
              <w:object w:dxaOrig="362" w:dyaOrig="382">
                <v:shape id="Picture 104" o:spid="_x0000_i1054" type="#_x0000_t75" style="width:18pt;height:18.75pt;mso-wrap-style:square;mso-position-horizontal-relative:page;mso-position-vertical-relative:page" o:ole="">
                  <v:imagedata r:id="rId59" o:title=""/>
                </v:shape>
                <o:OLEObject Type="Embed" ProgID="Equation.3" ShapeID="Picture 104" DrawAspect="Content" ObjectID="_1588084760" r:id="rId60"/>
              </w:object>
            </w:r>
            <w:r>
              <w:rPr>
                <w:rFonts w:ascii="宋体" w:hAnsi="宋体" w:hint="eastAsia"/>
                <w:sz w:val="24"/>
              </w:rPr>
              <w:t xml:space="preserve"> (g)</w:t>
            </w:r>
          </w:p>
        </w:tc>
        <w:tc>
          <w:tcPr>
            <w:tcW w:w="1063" w:type="dxa"/>
            <w:vAlign w:val="center"/>
          </w:tcPr>
          <w:p w:rsidR="00F62CC6" w:rsidRDefault="00F62CC6" w:rsidP="002A02B7">
            <w:pPr>
              <w:spacing w:line="360" w:lineRule="auto"/>
              <w:jc w:val="center"/>
              <w:rPr>
                <w:rFonts w:ascii="宋体" w:hAnsi="宋体" w:hint="eastAsia"/>
                <w:sz w:val="24"/>
              </w:rPr>
            </w:pPr>
            <w:r>
              <w:rPr>
                <w:rFonts w:ascii="宋体" w:hAnsi="宋体" w:cs="宋体"/>
                <w:position w:val="-10"/>
                <w:sz w:val="24"/>
              </w:rPr>
              <w:object w:dxaOrig="301" w:dyaOrig="341">
                <v:shape id="Picture 105" o:spid="_x0000_i1055" type="#_x0000_t75" style="width:15pt;height:17.25pt;mso-wrap-style:square;mso-position-horizontal-relative:page;mso-position-vertical-relative:page" o:ole="">
                  <v:imagedata r:id="rId61" o:title=""/>
                </v:shape>
                <o:OLEObject Type="Embed" ProgID="Equation.3" ShapeID="Picture 105" DrawAspect="Content" ObjectID="_1588084761" r:id="rId62"/>
              </w:object>
            </w:r>
            <w:r>
              <w:rPr>
                <w:rFonts w:ascii="宋体" w:hAnsi="宋体" w:hint="eastAsia"/>
                <w:sz w:val="24"/>
              </w:rPr>
              <w:t xml:space="preserve"> (g)</w:t>
            </w:r>
          </w:p>
        </w:tc>
        <w:tc>
          <w:tcPr>
            <w:tcW w:w="1063" w:type="dxa"/>
            <w:vAlign w:val="center"/>
          </w:tcPr>
          <w:p w:rsidR="00F62CC6" w:rsidRDefault="00F62CC6" w:rsidP="002A02B7">
            <w:pPr>
              <w:spacing w:line="360" w:lineRule="auto"/>
              <w:jc w:val="center"/>
              <w:rPr>
                <w:rFonts w:ascii="宋体" w:hAnsi="宋体" w:hint="eastAsia"/>
                <w:sz w:val="24"/>
              </w:rPr>
            </w:pPr>
            <w:r>
              <w:rPr>
                <w:rFonts w:ascii="宋体" w:hAnsi="宋体" w:cs="宋体"/>
                <w:position w:val="-10"/>
                <w:sz w:val="24"/>
              </w:rPr>
              <w:object w:dxaOrig="241" w:dyaOrig="341">
                <v:shape id="Picture 106" o:spid="_x0000_i1056" type="#_x0000_t75" style="width:12pt;height:17.25pt;mso-wrap-style:square;mso-position-horizontal-relative:page;mso-position-vertical-relative:page" o:ole="">
                  <v:imagedata r:id="rId10" o:title=""/>
                </v:shape>
                <o:OLEObject Type="Embed" ProgID="Equation.3" ShapeID="Picture 106" DrawAspect="Content" ObjectID="_1588084762" r:id="rId63"/>
              </w:object>
            </w:r>
            <w:r>
              <w:rPr>
                <w:rFonts w:ascii="宋体" w:hAnsi="宋体" w:hint="eastAsia"/>
                <w:sz w:val="24"/>
              </w:rPr>
              <w:t xml:space="preserve"> (</w:t>
            </w:r>
            <w:r>
              <w:rPr>
                <w:rFonts w:ascii="宋体" w:hAnsi="宋体" w:cs="宋体" w:hint="eastAsia"/>
                <w:sz w:val="24"/>
              </w:rPr>
              <w:t>℃</w:t>
            </w:r>
            <w:r>
              <w:rPr>
                <w:rFonts w:ascii="宋体" w:hAnsi="宋体" w:hint="eastAsia"/>
                <w:sz w:val="24"/>
              </w:rPr>
              <w:t>)</w:t>
            </w:r>
          </w:p>
        </w:tc>
        <w:tc>
          <w:tcPr>
            <w:tcW w:w="1062" w:type="dxa"/>
            <w:vAlign w:val="center"/>
          </w:tcPr>
          <w:p w:rsidR="00F62CC6" w:rsidRDefault="00F62CC6" w:rsidP="002A02B7">
            <w:pPr>
              <w:spacing w:line="360" w:lineRule="auto"/>
              <w:jc w:val="center"/>
              <w:rPr>
                <w:rFonts w:ascii="宋体" w:hAnsi="宋体" w:hint="eastAsia"/>
                <w:sz w:val="24"/>
              </w:rPr>
            </w:pPr>
            <w:r>
              <w:rPr>
                <w:rFonts w:ascii="宋体" w:hAnsi="宋体" w:cs="宋体"/>
                <w:position w:val="-10"/>
                <w:sz w:val="24"/>
              </w:rPr>
              <w:object w:dxaOrig="261" w:dyaOrig="341">
                <v:shape id="Picture 107" o:spid="_x0000_i1057" type="#_x0000_t75" style="width:12.75pt;height:17.25pt;mso-wrap-style:square;mso-position-horizontal-relative:page;mso-position-vertical-relative:page" o:ole="">
                  <v:imagedata r:id="rId8" o:title=""/>
                </v:shape>
                <o:OLEObject Type="Embed" ProgID="Equation.3" ShapeID="Picture 107" DrawAspect="Content" ObjectID="_1588084763" r:id="rId64"/>
              </w:object>
            </w:r>
            <w:r>
              <w:rPr>
                <w:rFonts w:ascii="宋体" w:hAnsi="宋体" w:hint="eastAsia"/>
                <w:sz w:val="24"/>
              </w:rPr>
              <w:t>(</w:t>
            </w:r>
            <w:r>
              <w:rPr>
                <w:rFonts w:ascii="宋体" w:hAnsi="宋体" w:cs="宋体" w:hint="eastAsia"/>
                <w:sz w:val="24"/>
              </w:rPr>
              <w:t>℃</w:t>
            </w:r>
            <w:r>
              <w:rPr>
                <w:rFonts w:ascii="宋体" w:hAnsi="宋体" w:hint="eastAsia"/>
                <w:sz w:val="24"/>
              </w:rPr>
              <w:t>)</w:t>
            </w:r>
          </w:p>
        </w:tc>
        <w:tc>
          <w:tcPr>
            <w:tcW w:w="1063" w:type="dxa"/>
            <w:vAlign w:val="center"/>
          </w:tcPr>
          <w:p w:rsidR="00F62CC6" w:rsidRDefault="00F62CC6" w:rsidP="002A02B7">
            <w:pPr>
              <w:spacing w:line="360" w:lineRule="auto"/>
              <w:jc w:val="center"/>
              <w:rPr>
                <w:rFonts w:ascii="宋体" w:hAnsi="宋体" w:hint="eastAsia"/>
                <w:sz w:val="24"/>
              </w:rPr>
            </w:pPr>
            <w:r>
              <w:rPr>
                <w:rFonts w:ascii="宋体" w:hAnsi="宋体" w:cs="宋体"/>
                <w:position w:val="-12"/>
                <w:sz w:val="24"/>
              </w:rPr>
              <w:object w:dxaOrig="402" w:dyaOrig="341">
                <v:shape id="Picture 108" o:spid="_x0000_i1058" type="#_x0000_t75" style="width:20.25pt;height:17.25pt;mso-wrap-style:square;mso-position-horizontal-relative:page;mso-position-vertical-relative:page" o:ole="">
                  <v:imagedata r:id="rId55" o:title=""/>
                </v:shape>
                <o:OLEObject Type="Embed" ProgID="Equation.3" ShapeID="Picture 108" DrawAspect="Content" ObjectID="_1588084764" r:id="rId65"/>
              </w:object>
            </w:r>
            <w:r>
              <w:rPr>
                <w:rFonts w:ascii="宋体" w:hAnsi="宋体" w:hint="eastAsia"/>
                <w:sz w:val="24"/>
              </w:rPr>
              <w:t>(g)</w:t>
            </w:r>
          </w:p>
        </w:tc>
        <w:tc>
          <w:tcPr>
            <w:tcW w:w="1063" w:type="dxa"/>
          </w:tcPr>
          <w:p w:rsidR="00F62CC6" w:rsidRDefault="00F62CC6" w:rsidP="002A02B7">
            <w:pPr>
              <w:spacing w:line="360" w:lineRule="auto"/>
              <w:jc w:val="center"/>
              <w:rPr>
                <w:rFonts w:ascii="宋体" w:hAnsi="宋体"/>
                <w:sz w:val="24"/>
              </w:rPr>
            </w:pPr>
            <w:r>
              <w:rPr>
                <w:rFonts w:ascii="宋体" w:hAnsi="宋体"/>
                <w:position w:val="-10"/>
                <w:sz w:val="24"/>
              </w:rPr>
              <w:object w:dxaOrig="321" w:dyaOrig="341">
                <v:shape id="Picture 109" o:spid="_x0000_i1059" type="#_x0000_t75" style="width:15.75pt;height:17.25pt;mso-wrap-style:square;mso-position-horizontal-relative:page;mso-position-vertical-relative:page" o:ole="">
                  <v:imagedata r:id="rId66" o:title=""/>
                </v:shape>
                <o:OLEObject Type="Embed" ProgID="Equation.3" ShapeID="Picture 109" DrawAspect="Content" ObjectID="_1588084765" r:id="rId67"/>
              </w:object>
            </w:r>
            <w:r>
              <w:rPr>
                <w:rFonts w:ascii="宋体" w:hAnsi="宋体" w:hint="eastAsia"/>
                <w:sz w:val="24"/>
              </w:rPr>
              <w:t>(g)</w:t>
            </w:r>
          </w:p>
        </w:tc>
        <w:tc>
          <w:tcPr>
            <w:tcW w:w="1536" w:type="dxa"/>
            <w:vAlign w:val="center"/>
          </w:tcPr>
          <w:p w:rsidR="00F62CC6" w:rsidRDefault="00F62CC6" w:rsidP="002A02B7">
            <w:pPr>
              <w:spacing w:line="360" w:lineRule="auto"/>
              <w:jc w:val="center"/>
              <w:rPr>
                <w:rFonts w:ascii="宋体" w:hAnsi="宋体" w:hint="eastAsia"/>
                <w:sz w:val="24"/>
              </w:rPr>
            </w:pPr>
            <w:r>
              <w:rPr>
                <w:rFonts w:ascii="宋体" w:hAnsi="宋体" w:hint="eastAsia"/>
                <w:sz w:val="24"/>
              </w:rPr>
              <w:t>水的汽化热L</w:t>
            </w:r>
          </w:p>
        </w:tc>
      </w:tr>
      <w:tr w:rsidR="00F62CC6" w:rsidTr="002A02B7">
        <w:trPr>
          <w:trHeight w:val="293"/>
          <w:jc w:val="center"/>
        </w:trPr>
        <w:tc>
          <w:tcPr>
            <w:tcW w:w="1062" w:type="dxa"/>
            <w:vAlign w:val="center"/>
          </w:tcPr>
          <w:p w:rsidR="00F62CC6" w:rsidRDefault="00F62CC6" w:rsidP="002A02B7">
            <w:pPr>
              <w:spacing w:line="360" w:lineRule="auto"/>
              <w:ind w:firstLineChars="50" w:firstLine="120"/>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2" w:type="dxa"/>
          </w:tcPr>
          <w:p w:rsidR="00F62CC6" w:rsidRDefault="00F62CC6" w:rsidP="002A02B7">
            <w:pPr>
              <w:spacing w:line="360" w:lineRule="auto"/>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3" w:type="dxa"/>
          </w:tcPr>
          <w:p w:rsidR="00F62CC6" w:rsidRDefault="00F62CC6" w:rsidP="002A02B7">
            <w:pPr>
              <w:spacing w:line="360" w:lineRule="auto"/>
              <w:jc w:val="center"/>
              <w:rPr>
                <w:rFonts w:ascii="宋体" w:hAnsi="宋体" w:hint="eastAsia"/>
                <w:sz w:val="24"/>
              </w:rPr>
            </w:pPr>
          </w:p>
        </w:tc>
        <w:tc>
          <w:tcPr>
            <w:tcW w:w="1536" w:type="dxa"/>
            <w:vAlign w:val="center"/>
          </w:tcPr>
          <w:p w:rsidR="00F62CC6" w:rsidRDefault="00F62CC6" w:rsidP="002A02B7">
            <w:pPr>
              <w:spacing w:line="360" w:lineRule="auto"/>
              <w:jc w:val="center"/>
              <w:rPr>
                <w:rFonts w:ascii="宋体" w:hAnsi="宋体" w:hint="eastAsia"/>
                <w:sz w:val="24"/>
              </w:rPr>
            </w:pPr>
          </w:p>
        </w:tc>
      </w:tr>
      <w:tr w:rsidR="00F62CC6" w:rsidTr="002A02B7">
        <w:trPr>
          <w:trHeight w:val="293"/>
          <w:jc w:val="center"/>
        </w:trPr>
        <w:tc>
          <w:tcPr>
            <w:tcW w:w="1062" w:type="dxa"/>
            <w:vAlign w:val="center"/>
          </w:tcPr>
          <w:p w:rsidR="00F62CC6" w:rsidRDefault="00F62CC6" w:rsidP="002A02B7">
            <w:pPr>
              <w:spacing w:line="360" w:lineRule="auto"/>
              <w:ind w:firstLineChars="50" w:firstLine="120"/>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2" w:type="dxa"/>
          </w:tcPr>
          <w:p w:rsidR="00F62CC6" w:rsidRDefault="00F62CC6" w:rsidP="002A02B7">
            <w:pPr>
              <w:spacing w:line="360" w:lineRule="auto"/>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3" w:type="dxa"/>
          </w:tcPr>
          <w:p w:rsidR="00F62CC6" w:rsidRDefault="00F62CC6" w:rsidP="002A02B7">
            <w:pPr>
              <w:spacing w:line="360" w:lineRule="auto"/>
              <w:jc w:val="center"/>
              <w:rPr>
                <w:rFonts w:ascii="宋体" w:hAnsi="宋体" w:hint="eastAsia"/>
                <w:sz w:val="24"/>
              </w:rPr>
            </w:pPr>
          </w:p>
        </w:tc>
        <w:tc>
          <w:tcPr>
            <w:tcW w:w="1536" w:type="dxa"/>
            <w:vAlign w:val="center"/>
          </w:tcPr>
          <w:p w:rsidR="00F62CC6" w:rsidRDefault="00F62CC6" w:rsidP="002A02B7">
            <w:pPr>
              <w:spacing w:line="360" w:lineRule="auto"/>
              <w:jc w:val="center"/>
              <w:rPr>
                <w:rFonts w:ascii="宋体" w:hAnsi="宋体" w:hint="eastAsia"/>
                <w:sz w:val="24"/>
              </w:rPr>
            </w:pPr>
          </w:p>
        </w:tc>
      </w:tr>
      <w:tr w:rsidR="00F62CC6" w:rsidTr="002A02B7">
        <w:trPr>
          <w:trHeight w:val="293"/>
          <w:jc w:val="center"/>
        </w:trPr>
        <w:tc>
          <w:tcPr>
            <w:tcW w:w="1062" w:type="dxa"/>
            <w:vAlign w:val="center"/>
          </w:tcPr>
          <w:p w:rsidR="00F62CC6" w:rsidRDefault="00F62CC6" w:rsidP="002A02B7">
            <w:pPr>
              <w:spacing w:line="360" w:lineRule="auto"/>
              <w:ind w:firstLineChars="50" w:firstLine="120"/>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2" w:type="dxa"/>
          </w:tcPr>
          <w:p w:rsidR="00F62CC6" w:rsidRDefault="00F62CC6" w:rsidP="002A02B7">
            <w:pPr>
              <w:spacing w:line="360" w:lineRule="auto"/>
              <w:jc w:val="center"/>
              <w:rPr>
                <w:rFonts w:ascii="宋体" w:hAnsi="宋体" w:hint="eastAsia"/>
                <w:sz w:val="24"/>
              </w:rPr>
            </w:pPr>
          </w:p>
        </w:tc>
        <w:tc>
          <w:tcPr>
            <w:tcW w:w="1063" w:type="dxa"/>
            <w:vAlign w:val="center"/>
          </w:tcPr>
          <w:p w:rsidR="00F62CC6" w:rsidRDefault="00F62CC6" w:rsidP="002A02B7">
            <w:pPr>
              <w:spacing w:line="360" w:lineRule="auto"/>
              <w:jc w:val="center"/>
              <w:rPr>
                <w:rFonts w:ascii="宋体" w:hAnsi="宋体" w:hint="eastAsia"/>
                <w:sz w:val="24"/>
              </w:rPr>
            </w:pPr>
          </w:p>
        </w:tc>
        <w:tc>
          <w:tcPr>
            <w:tcW w:w="1063" w:type="dxa"/>
          </w:tcPr>
          <w:p w:rsidR="00F62CC6" w:rsidRDefault="00F62CC6" w:rsidP="002A02B7">
            <w:pPr>
              <w:spacing w:line="360" w:lineRule="auto"/>
              <w:jc w:val="center"/>
              <w:rPr>
                <w:rFonts w:ascii="宋体" w:hAnsi="宋体" w:hint="eastAsia"/>
                <w:sz w:val="24"/>
              </w:rPr>
            </w:pPr>
          </w:p>
        </w:tc>
        <w:tc>
          <w:tcPr>
            <w:tcW w:w="1536" w:type="dxa"/>
            <w:vAlign w:val="center"/>
          </w:tcPr>
          <w:p w:rsidR="00F62CC6" w:rsidRDefault="00F62CC6" w:rsidP="002A02B7">
            <w:pPr>
              <w:spacing w:line="360" w:lineRule="auto"/>
              <w:jc w:val="center"/>
              <w:rPr>
                <w:rFonts w:ascii="宋体" w:hAnsi="宋体" w:hint="eastAsia"/>
                <w:sz w:val="24"/>
              </w:rPr>
            </w:pPr>
          </w:p>
        </w:tc>
      </w:tr>
    </w:tbl>
    <w:p w:rsidR="00F62CC6" w:rsidRDefault="00F62CC6" w:rsidP="00F62CC6">
      <w:pPr>
        <w:spacing w:line="360" w:lineRule="auto"/>
        <w:ind w:firstLineChars="200" w:firstLine="480"/>
        <w:jc w:val="left"/>
        <w:rPr>
          <w:rFonts w:ascii="宋体" w:hAnsi="宋体" w:hint="eastAsia"/>
          <w:sz w:val="24"/>
        </w:rPr>
      </w:pPr>
      <w:r>
        <w:rPr>
          <w:rFonts w:ascii="宋体" w:hAnsi="宋体" w:hint="eastAsia"/>
          <w:sz w:val="24"/>
        </w:rPr>
        <w:t>倒入量热器中水的质量为：</w:t>
      </w:r>
      <w:r>
        <w:rPr>
          <w:rFonts w:ascii="宋体" w:hAnsi="宋体"/>
          <w:position w:val="-14"/>
          <w:sz w:val="24"/>
        </w:rPr>
        <w:object w:dxaOrig="1403" w:dyaOrig="380">
          <v:shape id="Picture 110" o:spid="_x0000_i1060" type="#_x0000_t75" style="width:69.75pt;height:18.75pt;mso-wrap-style:square;mso-position-horizontal-relative:page;mso-position-vertical-relative:page" o:ole="">
            <v:imagedata r:id="rId68" o:title=""/>
          </v:shape>
          <o:OLEObject Type="Embed" ProgID="Equation.3" ShapeID="Picture 110" DrawAspect="Content" ObjectID="_1588084766" r:id="rId69"/>
        </w:object>
      </w:r>
      <w:r>
        <w:rPr>
          <w:rFonts w:ascii="宋体" w:hAnsi="宋体" w:hint="eastAsia"/>
          <w:sz w:val="24"/>
        </w:rPr>
        <w:t>。</w:t>
      </w:r>
    </w:p>
    <w:p w:rsidR="00F62CC6" w:rsidRDefault="00F62CC6" w:rsidP="00F62CC6">
      <w:pPr>
        <w:spacing w:line="360" w:lineRule="auto"/>
        <w:ind w:firstLineChars="200" w:firstLine="480"/>
        <w:rPr>
          <w:rFonts w:ascii="宋体" w:hAnsi="宋体" w:hint="eastAsia"/>
          <w:sz w:val="24"/>
        </w:rPr>
      </w:pPr>
      <w:r>
        <w:rPr>
          <w:rFonts w:ascii="宋体" w:hAnsi="宋体" w:cs="宋体" w:hint="eastAsia"/>
          <w:sz w:val="24"/>
        </w:rPr>
        <w:t>则凝结水的质量为：</w:t>
      </w:r>
      <w:r>
        <w:rPr>
          <w:rFonts w:ascii="宋体" w:hAnsi="宋体" w:cs="宋体"/>
          <w:position w:val="-12"/>
          <w:sz w:val="24"/>
        </w:rPr>
        <w:object w:dxaOrig="1745" w:dyaOrig="360">
          <v:shape id="Picture 111" o:spid="_x0000_i1061" type="#_x0000_t75" style="width:87pt;height:18pt;mso-wrap-style:square;mso-position-horizontal-relative:page;mso-position-vertical-relative:page" o:ole="">
            <v:imagedata r:id="rId70" o:title=""/>
          </v:shape>
          <o:OLEObject Type="Embed" ProgID="Equation.3" ShapeID="Picture 111" DrawAspect="Content" ObjectID="_1588084767" r:id="rId71"/>
        </w:object>
      </w:r>
    </w:p>
    <w:p w:rsidR="00F62CC6" w:rsidRDefault="00F62CC6" w:rsidP="00F62CC6">
      <w:pPr>
        <w:spacing w:line="360" w:lineRule="auto"/>
        <w:rPr>
          <w:rFonts w:ascii="宋体" w:hAnsi="宋体" w:hint="eastAsia"/>
          <w:sz w:val="24"/>
        </w:rPr>
      </w:pPr>
      <w:r>
        <w:rPr>
          <w:rFonts w:ascii="宋体" w:hAnsi="宋体" w:hint="eastAsia"/>
          <w:sz w:val="24"/>
        </w:rPr>
        <w:t>将以上数据代入式（4-2）中，水的沸点温度T取100</w:t>
      </w:r>
      <w:r>
        <w:rPr>
          <w:rFonts w:ascii="宋体" w:hAnsi="宋体" w:cs="宋体" w:hint="eastAsia"/>
          <w:sz w:val="24"/>
        </w:rPr>
        <w:t>℃，</w:t>
      </w:r>
      <w:r>
        <w:rPr>
          <w:rFonts w:ascii="宋体" w:hAnsi="宋体" w:hint="eastAsia"/>
          <w:sz w:val="24"/>
        </w:rPr>
        <w:t>求出</w:t>
      </w:r>
      <w:r>
        <w:rPr>
          <w:rFonts w:ascii="宋体" w:hAnsi="宋体" w:cs="宋体" w:hint="eastAsia"/>
          <w:sz w:val="24"/>
        </w:rPr>
        <w:t>L1、L2、L3</w:t>
      </w:r>
      <w:r>
        <w:rPr>
          <w:rFonts w:ascii="宋体" w:hAnsi="宋体" w:hint="eastAsia"/>
          <w:sz w:val="24"/>
        </w:rPr>
        <w:t>的值，</w:t>
      </w:r>
      <w:r>
        <w:rPr>
          <w:rFonts w:ascii="宋体" w:hAnsi="宋体" w:cs="宋体" w:hint="eastAsia"/>
          <w:sz w:val="24"/>
        </w:rPr>
        <w:t>并计算出平均值</w:t>
      </w:r>
      <w:r>
        <w:rPr>
          <w:rFonts w:ascii="宋体" w:hAnsi="宋体" w:cs="宋体"/>
          <w:position w:val="-24"/>
          <w:sz w:val="24"/>
        </w:rPr>
        <w:object w:dxaOrig="1724" w:dyaOrig="621">
          <v:shape id="Picture 112" o:spid="_x0000_i1062" type="#_x0000_t75" style="width:86.25pt;height:30.75pt;mso-wrap-style:square;mso-position-horizontal-relative:page;mso-position-vertical-relative:page" o:ole="">
            <v:imagedata r:id="rId72" o:title=""/>
          </v:shape>
          <o:OLEObject Type="Embed" ProgID="Equation.3" ShapeID="Picture 112" DrawAspect="Content" ObjectID="_1588084768" r:id="rId73"/>
        </w:object>
      </w:r>
      <w:r>
        <w:rPr>
          <w:rFonts w:ascii="宋体" w:hAnsi="宋体" w:cs="宋体" w:hint="eastAsia"/>
          <w:sz w:val="24"/>
        </w:rPr>
        <w:t>。</w:t>
      </w:r>
    </w:p>
    <w:p w:rsidR="00F62CC6" w:rsidRDefault="00F62CC6" w:rsidP="00F62CC6">
      <w:pPr>
        <w:pStyle w:val="3"/>
        <w:spacing w:line="360" w:lineRule="auto"/>
        <w:outlineLvl w:val="1"/>
        <w:rPr>
          <w:rFonts w:ascii="宋体" w:hAnsi="宋体" w:hint="eastAsia"/>
          <w:color w:val="auto"/>
          <w:sz w:val="24"/>
          <w:szCs w:val="24"/>
        </w:rPr>
      </w:pPr>
      <w:bookmarkStart w:id="12" w:name="_Toc274229529"/>
      <w:r>
        <w:rPr>
          <w:rFonts w:ascii="宋体" w:hAnsi="宋体" w:hint="eastAsia"/>
          <w:color w:val="auto"/>
          <w:sz w:val="24"/>
          <w:szCs w:val="24"/>
        </w:rPr>
        <w:t>六、注意事项</w:t>
      </w:r>
      <w:bookmarkEnd w:id="12"/>
    </w:p>
    <w:p w:rsidR="00F62CC6" w:rsidRDefault="00F62CC6" w:rsidP="00F62CC6">
      <w:pPr>
        <w:pStyle w:val="3"/>
        <w:spacing w:line="360" w:lineRule="auto"/>
        <w:ind w:firstLineChars="200" w:firstLine="480"/>
        <w:rPr>
          <w:rFonts w:ascii="宋体" w:hAnsi="宋体" w:hint="eastAsia"/>
          <w:b w:val="0"/>
          <w:color w:val="auto"/>
          <w:sz w:val="24"/>
          <w:szCs w:val="24"/>
        </w:rPr>
      </w:pPr>
      <w:r>
        <w:rPr>
          <w:rFonts w:ascii="宋体" w:hAnsi="宋体" w:hint="eastAsia"/>
          <w:b w:val="0"/>
          <w:color w:val="auto"/>
          <w:sz w:val="24"/>
          <w:szCs w:val="24"/>
        </w:rPr>
        <w:t>1.接通电源前检查确定加热器的开关处于关闭状态。</w:t>
      </w:r>
    </w:p>
    <w:p w:rsidR="00F62CC6" w:rsidRDefault="00F62CC6" w:rsidP="00F62CC6">
      <w:pPr>
        <w:pStyle w:val="2"/>
        <w:spacing w:line="360" w:lineRule="auto"/>
        <w:ind w:leftChars="0" w:left="0" w:firstLineChars="200" w:firstLine="480"/>
        <w:jc w:val="left"/>
        <w:rPr>
          <w:rFonts w:ascii="宋体" w:hAnsi="宋体" w:hint="eastAsia"/>
          <w:sz w:val="24"/>
        </w:rPr>
      </w:pPr>
      <w:r>
        <w:rPr>
          <w:rFonts w:ascii="宋体" w:hAnsi="宋体" w:hint="eastAsia"/>
          <w:sz w:val="24"/>
        </w:rPr>
        <w:t>2.汽化杯盖移开时，先慢慢将杯盖的一侧抬起，使其杯盖底部凝结的水珠从另一侧流入汽化杯中，然后将汽化杯盖移走。</w:t>
      </w:r>
    </w:p>
    <w:p w:rsidR="00F62CC6" w:rsidRDefault="00F62CC6" w:rsidP="00F62CC6">
      <w:pPr>
        <w:pStyle w:val="2"/>
        <w:spacing w:line="360" w:lineRule="auto"/>
        <w:ind w:leftChars="0" w:left="0" w:firstLineChars="200" w:firstLine="480"/>
        <w:rPr>
          <w:rFonts w:hint="eastAsia"/>
          <w:sz w:val="24"/>
        </w:rPr>
      </w:pPr>
      <w:r>
        <w:rPr>
          <w:rFonts w:hint="eastAsia"/>
          <w:sz w:val="24"/>
        </w:rPr>
        <w:t>3.</w:t>
      </w:r>
      <w:r>
        <w:rPr>
          <w:rFonts w:hint="eastAsia"/>
          <w:sz w:val="24"/>
        </w:rPr>
        <w:t>在开始实验及重复实验前，用纸巾将量热器内筒及搅拌器擦干，防止其带</w:t>
      </w:r>
      <w:r>
        <w:rPr>
          <w:rFonts w:hint="eastAsia"/>
          <w:sz w:val="24"/>
        </w:rPr>
        <w:lastRenderedPageBreak/>
        <w:t>入</w:t>
      </w:r>
      <w:r>
        <w:rPr>
          <w:rFonts w:hint="eastAsia"/>
          <w:color w:val="000000"/>
          <w:sz w:val="24"/>
        </w:rPr>
        <w:t>多余</w:t>
      </w:r>
      <w:r>
        <w:rPr>
          <w:rFonts w:hint="eastAsia"/>
          <w:sz w:val="24"/>
        </w:rPr>
        <w:t>水分影响实验效果。</w:t>
      </w:r>
    </w:p>
    <w:p w:rsidR="00D82ED0" w:rsidRPr="00F62CC6" w:rsidRDefault="00D82ED0"/>
    <w:sectPr w:rsidR="00D82ED0" w:rsidRPr="00F62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FE"/>
    <w:rsid w:val="00AB5BFE"/>
    <w:rsid w:val="00D82ED0"/>
    <w:rsid w:val="00F6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62CC6"/>
    <w:pPr>
      <w:spacing w:line="480" w:lineRule="exact"/>
      <w:ind w:firstLineChars="225" w:firstLine="540"/>
    </w:pPr>
    <w:rPr>
      <w:sz w:val="24"/>
    </w:rPr>
  </w:style>
  <w:style w:type="character" w:customStyle="1" w:styleId="Char">
    <w:name w:val="正文文本缩进 Char"/>
    <w:basedOn w:val="a0"/>
    <w:link w:val="a3"/>
    <w:rsid w:val="00F62CC6"/>
    <w:rPr>
      <w:rFonts w:ascii="Times New Roman" w:eastAsia="宋体" w:hAnsi="Times New Roman" w:cs="Times New Roman"/>
      <w:sz w:val="24"/>
      <w:szCs w:val="24"/>
    </w:rPr>
  </w:style>
  <w:style w:type="paragraph" w:styleId="2">
    <w:name w:val="List 2"/>
    <w:basedOn w:val="a"/>
    <w:rsid w:val="00F62CC6"/>
    <w:pPr>
      <w:ind w:leftChars="200" w:left="100" w:hangingChars="200" w:hanging="200"/>
    </w:pPr>
  </w:style>
  <w:style w:type="paragraph" w:customStyle="1" w:styleId="3">
    <w:name w:val="标题3"/>
    <w:basedOn w:val="a"/>
    <w:rsid w:val="00F62CC6"/>
    <w:pPr>
      <w:spacing w:line="360" w:lineRule="exact"/>
      <w:jc w:val="left"/>
    </w:pPr>
    <w:rPr>
      <w:rFonts w:cs="宋体"/>
      <w:b/>
      <w:bCs/>
      <w:color w:val="000000"/>
      <w:kern w:val="0"/>
      <w:szCs w:val="20"/>
    </w:rPr>
  </w:style>
  <w:style w:type="paragraph" w:styleId="a4">
    <w:name w:val="Balloon Text"/>
    <w:basedOn w:val="a"/>
    <w:link w:val="Char0"/>
    <w:uiPriority w:val="99"/>
    <w:semiHidden/>
    <w:unhideWhenUsed/>
    <w:rsid w:val="00F62CC6"/>
    <w:rPr>
      <w:sz w:val="18"/>
      <w:szCs w:val="18"/>
    </w:rPr>
  </w:style>
  <w:style w:type="character" w:customStyle="1" w:styleId="Char0">
    <w:name w:val="批注框文本 Char"/>
    <w:basedOn w:val="a0"/>
    <w:link w:val="a4"/>
    <w:uiPriority w:val="99"/>
    <w:semiHidden/>
    <w:rsid w:val="00F62CC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62CC6"/>
    <w:pPr>
      <w:spacing w:line="480" w:lineRule="exact"/>
      <w:ind w:firstLineChars="225" w:firstLine="540"/>
    </w:pPr>
    <w:rPr>
      <w:sz w:val="24"/>
    </w:rPr>
  </w:style>
  <w:style w:type="character" w:customStyle="1" w:styleId="Char">
    <w:name w:val="正文文本缩进 Char"/>
    <w:basedOn w:val="a0"/>
    <w:link w:val="a3"/>
    <w:rsid w:val="00F62CC6"/>
    <w:rPr>
      <w:rFonts w:ascii="Times New Roman" w:eastAsia="宋体" w:hAnsi="Times New Roman" w:cs="Times New Roman"/>
      <w:sz w:val="24"/>
      <w:szCs w:val="24"/>
    </w:rPr>
  </w:style>
  <w:style w:type="paragraph" w:styleId="2">
    <w:name w:val="List 2"/>
    <w:basedOn w:val="a"/>
    <w:rsid w:val="00F62CC6"/>
    <w:pPr>
      <w:ind w:leftChars="200" w:left="100" w:hangingChars="200" w:hanging="200"/>
    </w:pPr>
  </w:style>
  <w:style w:type="paragraph" w:customStyle="1" w:styleId="3">
    <w:name w:val="标题3"/>
    <w:basedOn w:val="a"/>
    <w:rsid w:val="00F62CC6"/>
    <w:pPr>
      <w:spacing w:line="360" w:lineRule="exact"/>
      <w:jc w:val="left"/>
    </w:pPr>
    <w:rPr>
      <w:rFonts w:cs="宋体"/>
      <w:b/>
      <w:bCs/>
      <w:color w:val="000000"/>
      <w:kern w:val="0"/>
      <w:szCs w:val="20"/>
    </w:rPr>
  </w:style>
  <w:style w:type="paragraph" w:styleId="a4">
    <w:name w:val="Balloon Text"/>
    <w:basedOn w:val="a"/>
    <w:link w:val="Char0"/>
    <w:uiPriority w:val="99"/>
    <w:semiHidden/>
    <w:unhideWhenUsed/>
    <w:rsid w:val="00F62CC6"/>
    <w:rPr>
      <w:sz w:val="18"/>
      <w:szCs w:val="18"/>
    </w:rPr>
  </w:style>
  <w:style w:type="character" w:customStyle="1" w:styleId="Char0">
    <w:name w:val="批注框文本 Char"/>
    <w:basedOn w:val="a0"/>
    <w:link w:val="a4"/>
    <w:uiPriority w:val="99"/>
    <w:semiHidden/>
    <w:rsid w:val="00F62CC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oleObject" Target="embeddings/oleObject32.bin"/><Relationship Id="rId68" Type="http://schemas.openxmlformats.org/officeDocument/2006/relationships/image" Target="media/image29.wmf"/><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image" Target="media/image28.wmf"/><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oleObject" Target="embeddings/oleObject36.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30.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2068</Characters>
  <Application>Microsoft Office Word</Application>
  <DocSecurity>0</DocSecurity>
  <Lines>17</Lines>
  <Paragraphs>4</Paragraphs>
  <ScaleCrop>false</ScaleCrop>
  <Company>微软中国</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2018-05-17T09:51:00Z</dcterms:created>
  <dcterms:modified xsi:type="dcterms:W3CDTF">2018-05-17T09:52:00Z</dcterms:modified>
</cp:coreProperties>
</file>